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6A" w:rsidRPr="001C5601" w:rsidRDefault="00A07E6A" w:rsidP="009274F3">
      <w:pPr>
        <w:jc w:val="right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1C5601">
        <w:rPr>
          <w:rFonts w:ascii="Book Antiqua" w:eastAsia="Calibri" w:hAnsi="Book Antiqua" w:cs="Book Antiqua"/>
          <w:b/>
          <w:bCs/>
          <w:sz w:val="32"/>
          <w:szCs w:val="32"/>
          <w:u w:val="single"/>
        </w:rPr>
        <w:t>проект</w:t>
      </w:r>
    </w:p>
    <w:p w:rsidR="005B0F6A" w:rsidRPr="001C5601" w:rsidRDefault="005B0F6A" w:rsidP="009274F3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  <w:noProof/>
        </w:rPr>
        <w:drawing>
          <wp:inline distT="0" distB="0" distL="0" distR="0" wp14:anchorId="5D0D0A4A" wp14:editId="5850974B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A" w:rsidRPr="001C5601" w:rsidRDefault="005B0F6A" w:rsidP="009274F3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C5601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075CD4" w:rsidRPr="001C5601" w:rsidTr="00EA223C">
        <w:tc>
          <w:tcPr>
            <w:tcW w:w="2976" w:type="dxa"/>
            <w:hideMark/>
          </w:tcPr>
          <w:p w:rsidR="00075CD4" w:rsidRPr="001C5601" w:rsidRDefault="00075CD4" w:rsidP="009274F3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075CD4" w:rsidRPr="001C5601" w:rsidRDefault="00075CD4" w:rsidP="009274F3">
            <w:pPr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075CD4" w:rsidRPr="001C5601" w:rsidRDefault="00075CD4" w:rsidP="009274F3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2021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>гг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75CD4" w:rsidRPr="001C5601" w:rsidRDefault="00075CD4" w:rsidP="009274F3">
      <w:pPr>
        <w:jc w:val="center"/>
        <w:rPr>
          <w:rFonts w:ascii="Book Antiqua" w:eastAsia="Calibri" w:hAnsi="Book Antiqua" w:cs="Book Antiqua"/>
          <w:b/>
          <w:bCs/>
          <w:i/>
          <w:iCs/>
          <w:u w:val="single"/>
        </w:rPr>
      </w:pPr>
    </w:p>
    <w:p w:rsidR="00075CD4" w:rsidRPr="001C5601" w:rsidRDefault="00075CD4" w:rsidP="009274F3">
      <w:pPr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75CD4" w:rsidRPr="001C5601" w:rsidRDefault="00075CD4" w:rsidP="009274F3">
      <w:pPr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075CD4" w:rsidRPr="001C5601" w:rsidRDefault="00075CD4" w:rsidP="009274F3">
      <w:pPr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3/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_____</w:t>
      </w:r>
    </w:p>
    <w:p w:rsidR="00075CD4" w:rsidRPr="001C5601" w:rsidRDefault="00075CD4" w:rsidP="009274F3">
      <w:pPr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075CD4" w:rsidRPr="001C5601" w:rsidTr="00EA223C">
        <w:tc>
          <w:tcPr>
            <w:tcW w:w="4571" w:type="dxa"/>
            <w:hideMark/>
          </w:tcPr>
          <w:p w:rsidR="00075CD4" w:rsidRPr="001C5601" w:rsidRDefault="00075CD4" w:rsidP="009274F3">
            <w:pPr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r w:rsidRPr="001C5601">
              <w:rPr>
                <w:rFonts w:ascii="Book Antiqua" w:eastAsia="Calibri" w:hAnsi="Book Antiqua" w:cs="Book Antiqua"/>
              </w:rPr>
              <w:t>______________ 201</w:t>
            </w:r>
            <w:r w:rsidRPr="001C5601">
              <w:rPr>
                <w:rFonts w:ascii="Book Antiqua" w:eastAsia="Calibri" w:hAnsi="Book Antiqua" w:cs="Book Antiqua"/>
                <w:lang w:val="en-US"/>
              </w:rPr>
              <w:t xml:space="preserve">6 </w:t>
            </w:r>
            <w:r w:rsidRPr="001C5601">
              <w:rPr>
                <w:rFonts w:ascii="Book Antiqua" w:eastAsia="Calibri" w:hAnsi="Book Antiqua" w:cs="Book Antiqua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75CD4" w:rsidRPr="001C5601" w:rsidRDefault="00075CD4" w:rsidP="009274F3">
            <w:pPr>
              <w:jc w:val="right"/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proofErr w:type="spellStart"/>
            <w:r w:rsidRPr="001C5601">
              <w:rPr>
                <w:rFonts w:ascii="Book Antiqua" w:eastAsia="Calibri" w:hAnsi="Book Antiqua" w:cs="Book Antiqua"/>
              </w:rPr>
              <w:t>пгт</w:t>
            </w:r>
            <w:proofErr w:type="spellEnd"/>
            <w:r w:rsidRPr="001C5601">
              <w:rPr>
                <w:rFonts w:ascii="Book Antiqua" w:eastAsia="Calibri" w:hAnsi="Book Antiqua" w:cs="Book Antiqua"/>
              </w:rPr>
              <w:t xml:space="preserve">. </w:t>
            </w:r>
            <w:proofErr w:type="spellStart"/>
            <w:r w:rsidRPr="001C5601">
              <w:rPr>
                <w:rFonts w:ascii="Book Antiqua" w:eastAsia="Calibri" w:hAnsi="Book Antiqua" w:cs="Book Antiqua"/>
              </w:rPr>
              <w:t>Кача</w:t>
            </w:r>
            <w:proofErr w:type="spellEnd"/>
          </w:p>
        </w:tc>
      </w:tr>
    </w:tbl>
    <w:p w:rsidR="00AE6469" w:rsidRPr="001C5601" w:rsidRDefault="00AE6469" w:rsidP="009274F3">
      <w:pPr>
        <w:jc w:val="center"/>
        <w:rPr>
          <w:rFonts w:ascii="Book Antiqua" w:hAnsi="Book Antiqua"/>
          <w:b/>
        </w:rPr>
      </w:pPr>
    </w:p>
    <w:p w:rsidR="0013394D" w:rsidRDefault="00A464E5" w:rsidP="009274F3">
      <w:pPr>
        <w:jc w:val="center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Об утверждении муниципальной программы </w:t>
      </w:r>
    </w:p>
    <w:p w:rsidR="005B0F6A" w:rsidRPr="001C5601" w:rsidRDefault="00E360CA" w:rsidP="009274F3">
      <w:pPr>
        <w:jc w:val="center"/>
        <w:rPr>
          <w:rFonts w:ascii="Book Antiqua" w:hAnsi="Book Antiqua"/>
          <w:b/>
        </w:rPr>
      </w:pPr>
      <w:r w:rsidRPr="00E360CA">
        <w:rPr>
          <w:rFonts w:ascii="Book Antiqua" w:hAnsi="Book Antiqua"/>
          <w:b/>
        </w:rPr>
        <w:t>«</w:t>
      </w:r>
      <w:r w:rsidR="0013394D" w:rsidRPr="0013394D">
        <w:rPr>
          <w:rFonts w:ascii="Book Antiqua" w:hAnsi="Book Antiqua"/>
          <w:b/>
        </w:rPr>
        <w:t xml:space="preserve">Развитие </w:t>
      </w:r>
      <w:r w:rsidR="00D54630">
        <w:rPr>
          <w:rFonts w:ascii="Book Antiqua" w:hAnsi="Book Antiqua"/>
          <w:b/>
        </w:rPr>
        <w:t>муниципальной службы во</w:t>
      </w:r>
      <w:r w:rsidR="0013394D" w:rsidRPr="0013394D">
        <w:rPr>
          <w:rFonts w:ascii="Book Antiqua" w:hAnsi="Book Antiqua"/>
          <w:b/>
        </w:rPr>
        <w:t xml:space="preserve"> </w:t>
      </w:r>
      <w:r w:rsidR="00D54630">
        <w:rPr>
          <w:rFonts w:ascii="Book Antiqua" w:hAnsi="Book Antiqua"/>
          <w:b/>
        </w:rPr>
        <w:t>внутригородском</w:t>
      </w:r>
      <w:r w:rsidR="0013394D" w:rsidRPr="00E360CA">
        <w:rPr>
          <w:rFonts w:ascii="Book Antiqua" w:hAnsi="Book Antiqua"/>
          <w:b/>
        </w:rPr>
        <w:t xml:space="preserve"> муниципальн</w:t>
      </w:r>
      <w:r w:rsidR="00D54630">
        <w:rPr>
          <w:rFonts w:ascii="Book Antiqua" w:hAnsi="Book Antiqua"/>
          <w:b/>
        </w:rPr>
        <w:t>ом</w:t>
      </w:r>
      <w:r w:rsidR="0013394D" w:rsidRPr="00E360CA">
        <w:rPr>
          <w:rFonts w:ascii="Book Antiqua" w:hAnsi="Book Antiqua"/>
          <w:b/>
        </w:rPr>
        <w:t xml:space="preserve"> образовани</w:t>
      </w:r>
      <w:r w:rsidR="00D54630">
        <w:rPr>
          <w:rFonts w:ascii="Book Antiqua" w:hAnsi="Book Antiqua"/>
          <w:b/>
        </w:rPr>
        <w:t>и</w:t>
      </w:r>
      <w:r w:rsidR="0013394D" w:rsidRPr="00E360CA">
        <w:rPr>
          <w:rFonts w:ascii="Book Antiqua" w:hAnsi="Book Antiqua"/>
          <w:b/>
        </w:rPr>
        <w:t xml:space="preserve"> города Севастополя Качинский муниципальный округ</w:t>
      </w:r>
      <w:r w:rsidR="0013394D" w:rsidRPr="0013394D">
        <w:rPr>
          <w:rFonts w:ascii="Book Antiqua" w:hAnsi="Book Antiqua"/>
          <w:b/>
        </w:rPr>
        <w:t xml:space="preserve"> на 201</w:t>
      </w:r>
      <w:r w:rsidR="0013394D">
        <w:rPr>
          <w:rFonts w:ascii="Book Antiqua" w:hAnsi="Book Antiqua"/>
          <w:b/>
        </w:rPr>
        <w:t>7</w:t>
      </w:r>
      <w:r w:rsidR="0013394D" w:rsidRPr="0013394D">
        <w:rPr>
          <w:rFonts w:ascii="Book Antiqua" w:hAnsi="Book Antiqua"/>
          <w:b/>
        </w:rPr>
        <w:t>-201</w:t>
      </w:r>
      <w:r w:rsidR="0013394D">
        <w:rPr>
          <w:rFonts w:ascii="Book Antiqua" w:hAnsi="Book Antiqua"/>
          <w:b/>
        </w:rPr>
        <w:t>9</w:t>
      </w:r>
      <w:r w:rsidR="0013394D" w:rsidRPr="0013394D">
        <w:rPr>
          <w:rFonts w:ascii="Book Antiqua" w:hAnsi="Book Antiqua"/>
          <w:b/>
        </w:rPr>
        <w:t xml:space="preserve"> годы</w:t>
      </w:r>
      <w:r w:rsidR="0013394D">
        <w:rPr>
          <w:rFonts w:ascii="Book Antiqua" w:hAnsi="Book Antiqua"/>
          <w:b/>
        </w:rPr>
        <w:t>»</w:t>
      </w:r>
    </w:p>
    <w:p w:rsidR="00AE6469" w:rsidRPr="001C5601" w:rsidRDefault="00AE6469" w:rsidP="009274F3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5C48" w:rsidRPr="001C5601" w:rsidRDefault="00292222" w:rsidP="009274F3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proofErr w:type="gramStart"/>
      <w:r>
        <w:rPr>
          <w:rFonts w:ascii="Book Antiqua" w:hAnsi="Book Antiqua" w:cs="Arial"/>
          <w:sz w:val="24"/>
          <w:szCs w:val="24"/>
        </w:rPr>
        <w:t xml:space="preserve">В </w:t>
      </w:r>
      <w:r w:rsidR="00A464E5" w:rsidRPr="001C5601">
        <w:rPr>
          <w:rFonts w:ascii="Book Antiqua" w:hAnsi="Book Antiqua" w:cs="Arial"/>
          <w:sz w:val="24"/>
          <w:szCs w:val="24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 w:rsidR="00D90E7D">
        <w:rPr>
          <w:rFonts w:ascii="Book Antiqua" w:hAnsi="Book Antiqua" w:cs="Arial"/>
          <w:sz w:val="24"/>
          <w:szCs w:val="24"/>
        </w:rPr>
        <w:t xml:space="preserve"> статьей 179 Бюджетного кодекса Российской Федерации,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 </w:t>
      </w:r>
      <w:r w:rsidR="004E5580">
        <w:rPr>
          <w:rFonts w:ascii="Book Antiqua" w:hAnsi="Book Antiqua" w:cs="Arial"/>
          <w:sz w:val="24"/>
          <w:szCs w:val="24"/>
        </w:rPr>
        <w:t xml:space="preserve">Федеральным законом от 02.03.2007 № 25-ФЗ «О муниципальной службе в Российской Федерации», 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Законом города Севастополя  </w:t>
      </w:r>
      <w:r w:rsidR="00F554D5" w:rsidRPr="001C5601">
        <w:rPr>
          <w:rFonts w:ascii="Book Antiqua" w:hAnsi="Book Antiqua" w:cs="Arial"/>
          <w:sz w:val="24"/>
          <w:szCs w:val="24"/>
        </w:rPr>
        <w:t xml:space="preserve">от 30.12.2014 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№ 102-ЗС «О местном самоуправлении в городе Севастополе», </w:t>
      </w:r>
      <w:r w:rsidR="009274F3" w:rsidRPr="009274F3">
        <w:rPr>
          <w:rFonts w:ascii="Book Antiqua" w:hAnsi="Book Antiqua" w:cs="Arial"/>
          <w:sz w:val="24"/>
          <w:szCs w:val="24"/>
        </w:rPr>
        <w:t>Закон</w:t>
      </w:r>
      <w:r w:rsidR="009274F3">
        <w:rPr>
          <w:rFonts w:ascii="Book Antiqua" w:hAnsi="Book Antiqua" w:cs="Arial"/>
          <w:sz w:val="24"/>
          <w:szCs w:val="24"/>
        </w:rPr>
        <w:t>ом</w:t>
      </w:r>
      <w:r w:rsidR="009274F3" w:rsidRPr="009274F3">
        <w:rPr>
          <w:rFonts w:ascii="Book Antiqua" w:hAnsi="Book Antiqua" w:cs="Arial"/>
          <w:sz w:val="24"/>
          <w:szCs w:val="24"/>
        </w:rPr>
        <w:t xml:space="preserve"> города Севастополя от 05.08.2014 № 53-ЗС «О муниципальной службе в городе Севастополе»</w:t>
      </w:r>
      <w:r w:rsidR="009274F3" w:rsidRPr="009274F3">
        <w:rPr>
          <w:rFonts w:ascii="Book Antiqua" w:hAnsi="Book Antiqua" w:cs="Arial"/>
          <w:sz w:val="24"/>
          <w:szCs w:val="24"/>
        </w:rPr>
        <w:t xml:space="preserve">, </w:t>
      </w:r>
      <w:r w:rsidR="00565BE4" w:rsidRPr="00565BE4">
        <w:rPr>
          <w:rFonts w:ascii="Book Antiqua" w:hAnsi="Book Antiqua" w:cs="Arial"/>
          <w:sz w:val="24"/>
          <w:szCs w:val="24"/>
        </w:rPr>
        <w:t>Решение</w:t>
      </w:r>
      <w:r w:rsidR="00565BE4">
        <w:rPr>
          <w:rFonts w:ascii="Book Antiqua" w:hAnsi="Book Antiqua" w:cs="Arial"/>
          <w:sz w:val="24"/>
          <w:szCs w:val="24"/>
        </w:rPr>
        <w:t>м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</w:t>
      </w:r>
      <w:r w:rsidR="00565BE4">
        <w:rPr>
          <w:rFonts w:ascii="Book Antiqua" w:hAnsi="Book Antiqua" w:cs="Arial"/>
          <w:sz w:val="24"/>
          <w:szCs w:val="24"/>
        </w:rPr>
        <w:t>Совета</w:t>
      </w:r>
      <w:proofErr w:type="gramEnd"/>
      <w:r w:rsidR="00565BE4" w:rsidRPr="00565BE4">
        <w:rPr>
          <w:rFonts w:ascii="Book Antiqua" w:hAnsi="Book Antiqua" w:cs="Arial"/>
          <w:sz w:val="24"/>
          <w:szCs w:val="24"/>
        </w:rPr>
        <w:t xml:space="preserve"> Качинского </w:t>
      </w:r>
      <w:r w:rsidR="00565BE4">
        <w:rPr>
          <w:rFonts w:ascii="Book Antiqua" w:hAnsi="Book Antiqua" w:cs="Arial"/>
          <w:sz w:val="24"/>
          <w:szCs w:val="24"/>
        </w:rPr>
        <w:t>муниципального округа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от 11.09.2015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>№ 10/71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округа», </w:t>
      </w:r>
      <w:r w:rsidR="00C1759B" w:rsidRPr="001C5601">
        <w:rPr>
          <w:rFonts w:ascii="Book Antiqua" w:hAnsi="Book Antiqua" w:cs="Arial"/>
          <w:sz w:val="24"/>
          <w:szCs w:val="24"/>
        </w:rPr>
        <w:t>Уставом внутригородского муниципального образования города Севастополя Качинский муниципальный округ</w:t>
      </w:r>
      <w:r w:rsidR="002B5C48" w:rsidRPr="001C5601">
        <w:rPr>
          <w:rFonts w:ascii="Book Antiqua" w:hAnsi="Book Antiqua" w:cs="Arial"/>
          <w:sz w:val="24"/>
          <w:szCs w:val="24"/>
        </w:rPr>
        <w:t xml:space="preserve">, </w:t>
      </w:r>
    </w:p>
    <w:p w:rsidR="002A6D03" w:rsidRPr="001C5601" w:rsidRDefault="002A6D03" w:rsidP="009274F3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</w:p>
    <w:p w:rsidR="002B5C48" w:rsidRPr="001C5601" w:rsidRDefault="002B5C48" w:rsidP="009274F3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2B5C48" w:rsidRPr="001C5601" w:rsidRDefault="002B5C48" w:rsidP="009274F3">
      <w:pPr>
        <w:pStyle w:val="af3"/>
        <w:jc w:val="both"/>
        <w:rPr>
          <w:rFonts w:ascii="Book Antiqua" w:hAnsi="Book Antiqua" w:cs="Book Antiqua"/>
          <w:b/>
          <w:sz w:val="24"/>
          <w:szCs w:val="24"/>
        </w:rPr>
      </w:pPr>
    </w:p>
    <w:p w:rsidR="005B0F6A" w:rsidRPr="001C5601" w:rsidRDefault="002B5C48" w:rsidP="009274F3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РЕШИЛ:</w:t>
      </w:r>
    </w:p>
    <w:p w:rsidR="002B5C48" w:rsidRPr="001C5601" w:rsidRDefault="002B5C48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1C5601">
        <w:rPr>
          <w:rFonts w:ascii="Book Antiqua" w:hAnsi="Book Antiqua" w:cs="Arial"/>
          <w:sz w:val="24"/>
          <w:szCs w:val="24"/>
        </w:rPr>
        <w:t xml:space="preserve">1. </w:t>
      </w:r>
      <w:r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>
        <w:rPr>
          <w:rFonts w:ascii="Book Antiqua" w:hAnsi="Book Antiqua" w:cs="Arial"/>
          <w:sz w:val="24"/>
          <w:szCs w:val="24"/>
        </w:rPr>
        <w:t>м</w:t>
      </w:r>
      <w:r w:rsidR="001B125E">
        <w:rPr>
          <w:rFonts w:ascii="Book Antiqua" w:hAnsi="Book Antiqua" w:cs="Arial"/>
          <w:sz w:val="24"/>
          <w:szCs w:val="24"/>
        </w:rPr>
        <w:t>униципальную программу «</w:t>
      </w:r>
      <w:r>
        <w:rPr>
          <w:rFonts w:ascii="Book Antiqua" w:hAnsi="Book Antiqua" w:cs="Arial"/>
          <w:sz w:val="24"/>
          <w:szCs w:val="24"/>
        </w:rPr>
        <w:t xml:space="preserve">Развитие </w:t>
      </w:r>
      <w:r w:rsidR="004E5580">
        <w:rPr>
          <w:rFonts w:ascii="Book Antiqua" w:hAnsi="Book Antiqua" w:cs="Arial"/>
          <w:sz w:val="24"/>
          <w:szCs w:val="24"/>
        </w:rPr>
        <w:t>муниципальной службы во внутригородском муниципальном</w:t>
      </w:r>
      <w:r>
        <w:rPr>
          <w:rFonts w:ascii="Book Antiqua" w:hAnsi="Book Antiqua" w:cs="Arial"/>
          <w:sz w:val="24"/>
          <w:szCs w:val="24"/>
        </w:rPr>
        <w:t xml:space="preserve"> образовани</w:t>
      </w:r>
      <w:r w:rsidR="004E5580">
        <w:rPr>
          <w:rFonts w:ascii="Book Antiqua" w:hAnsi="Book Antiqua" w:cs="Arial"/>
          <w:sz w:val="24"/>
          <w:szCs w:val="24"/>
        </w:rPr>
        <w:t>и</w:t>
      </w:r>
      <w:r>
        <w:rPr>
          <w:rFonts w:ascii="Book Antiqua" w:hAnsi="Book Antiqua" w:cs="Arial"/>
          <w:sz w:val="24"/>
          <w:szCs w:val="24"/>
        </w:rPr>
        <w:t xml:space="preserve"> города Севастополя </w:t>
      </w:r>
      <w:r w:rsidR="001B125E">
        <w:rPr>
          <w:rFonts w:ascii="Book Antiqua" w:hAnsi="Book Antiqua" w:cs="Arial"/>
          <w:sz w:val="24"/>
          <w:szCs w:val="24"/>
        </w:rPr>
        <w:t xml:space="preserve">Качинский муниципальный округ </w:t>
      </w:r>
      <w:r>
        <w:rPr>
          <w:rFonts w:ascii="Book Antiqua" w:hAnsi="Book Antiqua" w:cs="Arial"/>
          <w:sz w:val="24"/>
          <w:szCs w:val="24"/>
        </w:rPr>
        <w:t>на 2017-2019 годы»</w:t>
      </w:r>
      <w:r w:rsidRPr="00617A9D">
        <w:rPr>
          <w:rFonts w:ascii="Book Antiqua" w:hAnsi="Book Antiqua" w:cs="Arial"/>
          <w:sz w:val="24"/>
          <w:szCs w:val="24"/>
        </w:rPr>
        <w:t xml:space="preserve"> (</w:t>
      </w:r>
      <w:r w:rsidRPr="00617A9D">
        <w:rPr>
          <w:rFonts w:ascii="Book Antiqua" w:hAnsi="Book Antiqua" w:cs="Arial"/>
          <w:caps/>
          <w:sz w:val="24"/>
          <w:szCs w:val="24"/>
        </w:rPr>
        <w:t>Приложение</w:t>
      </w:r>
      <w:r w:rsidRPr="00617A9D">
        <w:rPr>
          <w:rFonts w:ascii="Book Antiqua" w:hAnsi="Book Antiqua" w:cs="Arial"/>
          <w:sz w:val="24"/>
          <w:szCs w:val="24"/>
        </w:rPr>
        <w:t>)</w:t>
      </w:r>
      <w:r>
        <w:rPr>
          <w:rFonts w:ascii="Book Antiqua" w:hAnsi="Book Antiqua" w:cs="Arial"/>
          <w:sz w:val="24"/>
          <w:szCs w:val="24"/>
        </w:rPr>
        <w:t>.</w:t>
      </w:r>
    </w:p>
    <w:p w:rsidR="00292222" w:rsidRDefault="00292222" w:rsidP="009274F3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2. Обнародовать настоящее решение на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292222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3. Настоящее решение вступает в силу с</w:t>
      </w:r>
      <w:r>
        <w:rPr>
          <w:rFonts w:ascii="Book Antiqua" w:hAnsi="Book Antiqua"/>
          <w:color w:val="000000"/>
          <w:sz w:val="24"/>
          <w:szCs w:val="24"/>
          <w:lang w:bidi="ru-RU"/>
        </w:rPr>
        <w:t>о дня обнародования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292222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решения возложить на </w:t>
      </w:r>
      <w:r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лаву ВМО Качинский МО, исполняющего полномочия председателя Совета, </w:t>
      </w:r>
      <w:r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лаву местной администрации Герасим Н.М.</w:t>
      </w:r>
    </w:p>
    <w:p w:rsidR="00292222" w:rsidRPr="001C5601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92222" w:rsidRPr="001C5601" w:rsidRDefault="00292222" w:rsidP="009274F3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292222" w:rsidRPr="001C5601" w:rsidTr="002426FB">
        <w:tc>
          <w:tcPr>
            <w:tcW w:w="5637" w:type="dxa"/>
            <w:vAlign w:val="center"/>
            <w:hideMark/>
          </w:tcPr>
          <w:p w:rsidR="00292222" w:rsidRPr="001C5601" w:rsidRDefault="00292222" w:rsidP="009274F3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92222" w:rsidRPr="001C5601" w:rsidRDefault="00292222" w:rsidP="009274F3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92222" w:rsidRPr="001C5601" w:rsidRDefault="00292222" w:rsidP="009274F3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292222" w:rsidRPr="001C5601" w:rsidRDefault="00292222" w:rsidP="009274F3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92222" w:rsidRPr="001C5601" w:rsidRDefault="00292222" w:rsidP="009274F3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292222" w:rsidRPr="001C5601" w:rsidRDefault="00292222" w:rsidP="009274F3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Pr="001C5601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92222" w:rsidRDefault="00292222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9274F3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lastRenderedPageBreak/>
        <w:t>Приложение</w:t>
      </w:r>
    </w:p>
    <w:p w:rsidR="00F554D5" w:rsidRPr="001C5601" w:rsidRDefault="00F554D5" w:rsidP="009274F3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>к решению Совета</w:t>
      </w:r>
    </w:p>
    <w:p w:rsidR="00F554D5" w:rsidRPr="001C5601" w:rsidRDefault="00F554D5" w:rsidP="009274F3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Качинского муниципального </w:t>
      </w:r>
    </w:p>
    <w:p w:rsidR="00F554D5" w:rsidRPr="001C5601" w:rsidRDefault="00F554D5" w:rsidP="009274F3">
      <w:pPr>
        <w:ind w:left="5529"/>
        <w:rPr>
          <w:rFonts w:ascii="Book Antiqua" w:hAnsi="Book Antiqua"/>
          <w:b/>
          <w:i/>
          <w:sz w:val="56"/>
          <w:szCs w:val="56"/>
        </w:rPr>
      </w:pPr>
      <w:r w:rsidRPr="001C5601">
        <w:rPr>
          <w:rFonts w:ascii="Book Antiqua" w:hAnsi="Book Antiqua"/>
          <w:b/>
        </w:rPr>
        <w:t>округа от _______2016 № 3/______</w:t>
      </w:r>
    </w:p>
    <w:p w:rsidR="00F554D5" w:rsidRPr="001C5601" w:rsidRDefault="00F554D5" w:rsidP="009274F3">
      <w:pPr>
        <w:jc w:val="center"/>
        <w:rPr>
          <w:rFonts w:ascii="Book Antiqua" w:hAnsi="Book Antiqua"/>
          <w:b/>
          <w:sz w:val="56"/>
          <w:szCs w:val="56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B26A9B" w:rsidRPr="001C5601" w:rsidRDefault="00B26A9B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F554D5" w:rsidRDefault="00F554D5" w:rsidP="009274F3">
      <w:pPr>
        <w:jc w:val="center"/>
        <w:rPr>
          <w:rFonts w:ascii="Book Antiqua" w:hAnsi="Book Antiqua"/>
          <w:b/>
          <w:sz w:val="56"/>
          <w:szCs w:val="56"/>
        </w:rPr>
      </w:pPr>
    </w:p>
    <w:p w:rsidR="00B26A9B" w:rsidRPr="001C5601" w:rsidRDefault="00B26A9B" w:rsidP="009274F3">
      <w:pPr>
        <w:jc w:val="center"/>
        <w:rPr>
          <w:rFonts w:ascii="Book Antiqua" w:hAnsi="Book Antiqua"/>
          <w:b/>
          <w:sz w:val="56"/>
          <w:szCs w:val="56"/>
        </w:rPr>
      </w:pPr>
    </w:p>
    <w:p w:rsidR="00F554D5" w:rsidRPr="001B125E" w:rsidRDefault="00F554D5" w:rsidP="009274F3">
      <w:pPr>
        <w:jc w:val="center"/>
        <w:rPr>
          <w:rFonts w:ascii="Book Antiqua" w:hAnsi="Book Antiqua"/>
          <w:b/>
          <w:sz w:val="28"/>
          <w:szCs w:val="28"/>
        </w:rPr>
      </w:pPr>
      <w:r w:rsidRPr="001B125E">
        <w:rPr>
          <w:rFonts w:ascii="Book Antiqua" w:hAnsi="Book Antiqua"/>
          <w:b/>
          <w:sz w:val="28"/>
          <w:szCs w:val="28"/>
        </w:rPr>
        <w:t>«</w:t>
      </w:r>
      <w:r w:rsidR="001B125E" w:rsidRPr="001B125E">
        <w:rPr>
          <w:rFonts w:ascii="Book Antiqua" w:hAnsi="Book Antiqua" w:cs="Arial"/>
          <w:b/>
          <w:sz w:val="28"/>
          <w:szCs w:val="28"/>
        </w:rPr>
        <w:t xml:space="preserve">Развитие </w:t>
      </w:r>
      <w:r w:rsidR="004E5580">
        <w:rPr>
          <w:rFonts w:ascii="Book Antiqua" w:hAnsi="Book Antiqua" w:cs="Arial"/>
          <w:b/>
          <w:sz w:val="28"/>
          <w:szCs w:val="28"/>
        </w:rPr>
        <w:t>муниципальной службы во внутригородском</w:t>
      </w:r>
      <w:r w:rsidR="001B125E" w:rsidRPr="001B125E">
        <w:rPr>
          <w:rFonts w:ascii="Book Antiqua" w:hAnsi="Book Antiqua" w:cs="Arial"/>
          <w:b/>
          <w:sz w:val="28"/>
          <w:szCs w:val="28"/>
        </w:rPr>
        <w:t xml:space="preserve"> муниципально</w:t>
      </w:r>
      <w:r w:rsidR="009274F3">
        <w:rPr>
          <w:rFonts w:ascii="Book Antiqua" w:hAnsi="Book Antiqua" w:cs="Arial"/>
          <w:b/>
          <w:sz w:val="28"/>
          <w:szCs w:val="28"/>
        </w:rPr>
        <w:t>м образовании</w:t>
      </w:r>
      <w:r w:rsidR="001B125E" w:rsidRPr="001B125E">
        <w:rPr>
          <w:rFonts w:ascii="Book Antiqua" w:hAnsi="Book Antiqua" w:cs="Arial"/>
          <w:b/>
          <w:sz w:val="28"/>
          <w:szCs w:val="28"/>
        </w:rPr>
        <w:t xml:space="preserve"> города Севастополя </w:t>
      </w:r>
      <w:r w:rsidR="001B125E"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="001B125E" w:rsidRPr="001B125E">
        <w:rPr>
          <w:rFonts w:ascii="Book Antiqua" w:hAnsi="Book Antiqua" w:cs="Arial"/>
          <w:b/>
          <w:sz w:val="28"/>
          <w:szCs w:val="28"/>
        </w:rPr>
        <w:t>на 2017-2019 годы»</w:t>
      </w: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Default="00F554D5" w:rsidP="009274F3">
      <w:pPr>
        <w:jc w:val="center"/>
        <w:rPr>
          <w:rFonts w:ascii="Book Antiqua" w:hAnsi="Book Antiqua"/>
        </w:rPr>
      </w:pPr>
    </w:p>
    <w:p w:rsidR="004E5580" w:rsidRPr="001C5601" w:rsidRDefault="004E5580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</w:p>
    <w:p w:rsidR="00F554D5" w:rsidRPr="001C5601" w:rsidRDefault="00F554D5" w:rsidP="009274F3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</w:rPr>
        <w:t>г. Севастополь</w:t>
      </w:r>
    </w:p>
    <w:p w:rsidR="00F554D5" w:rsidRPr="001C5601" w:rsidRDefault="001B125E" w:rsidP="009274F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B26A9B" w:rsidRDefault="00B26A9B" w:rsidP="009274F3">
      <w:pPr>
        <w:jc w:val="center"/>
        <w:rPr>
          <w:rFonts w:ascii="Book Antiqua" w:hAnsi="Book Antiqua"/>
          <w:b/>
          <w:sz w:val="28"/>
          <w:szCs w:val="28"/>
        </w:rPr>
      </w:pPr>
    </w:p>
    <w:p w:rsidR="009274F3" w:rsidRDefault="00F554D5" w:rsidP="009274F3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lastRenderedPageBreak/>
        <w:t>ПАСПОРТ</w:t>
      </w:r>
      <w:r w:rsidR="001B125E">
        <w:rPr>
          <w:rFonts w:ascii="Book Antiqua" w:hAnsi="Book Antiqua"/>
          <w:b/>
          <w:sz w:val="28"/>
          <w:szCs w:val="28"/>
        </w:rPr>
        <w:t xml:space="preserve"> </w:t>
      </w:r>
    </w:p>
    <w:p w:rsidR="009274F3" w:rsidRPr="00124D75" w:rsidRDefault="009274F3" w:rsidP="009274F3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Pr="001B125E">
        <w:rPr>
          <w:rFonts w:ascii="Book Antiqua" w:hAnsi="Book Antiqua" w:cs="Arial"/>
          <w:b/>
          <w:sz w:val="28"/>
          <w:szCs w:val="28"/>
        </w:rPr>
        <w:t xml:space="preserve">Развитие </w:t>
      </w:r>
      <w:r>
        <w:rPr>
          <w:rFonts w:ascii="Book Antiqua" w:hAnsi="Book Antiqua" w:cs="Arial"/>
          <w:b/>
          <w:sz w:val="28"/>
          <w:szCs w:val="28"/>
        </w:rPr>
        <w:t>муниципальной службы во внутригородском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муниципально</w:t>
      </w:r>
      <w:r>
        <w:rPr>
          <w:rFonts w:ascii="Book Antiqua" w:hAnsi="Book Antiqua" w:cs="Arial"/>
          <w:b/>
          <w:sz w:val="28"/>
          <w:szCs w:val="28"/>
        </w:rPr>
        <w:t>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образовани</w:t>
      </w:r>
      <w:r>
        <w:rPr>
          <w:rFonts w:ascii="Book Antiqua" w:hAnsi="Book Antiqua" w:cs="Arial"/>
          <w:b/>
          <w:sz w:val="28"/>
          <w:szCs w:val="28"/>
        </w:rPr>
        <w:t>и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города Севастополя </w:t>
      </w:r>
      <w:r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Pr="001B125E">
        <w:rPr>
          <w:rFonts w:ascii="Book Antiqua" w:hAnsi="Book Antiqua" w:cs="Arial"/>
          <w:b/>
          <w:sz w:val="28"/>
          <w:szCs w:val="28"/>
        </w:rPr>
        <w:t>на 2017-2019 годы</w:t>
      </w:r>
      <w:r w:rsidRPr="00124D75">
        <w:rPr>
          <w:rFonts w:ascii="Book Antiqua" w:hAnsi="Book Antiqua"/>
          <w:b/>
          <w:sz w:val="28"/>
          <w:szCs w:val="28"/>
        </w:rPr>
        <w:t xml:space="preserve">» </w:t>
      </w:r>
    </w:p>
    <w:p w:rsidR="001B125E" w:rsidRPr="001C5601" w:rsidRDefault="001B125E" w:rsidP="009274F3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F554D5" w:rsidRPr="001C5601" w:rsidTr="00F554D5">
        <w:trPr>
          <w:trHeight w:val="400"/>
          <w:tblCellSpacing w:w="5" w:type="nil"/>
        </w:trPr>
        <w:tc>
          <w:tcPr>
            <w:tcW w:w="3403" w:type="dxa"/>
          </w:tcPr>
          <w:p w:rsidR="00F554D5" w:rsidRPr="001C5601" w:rsidRDefault="001B125E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F554D5" w:rsidRPr="001B125E" w:rsidRDefault="001B125E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B125E">
              <w:rPr>
                <w:rFonts w:ascii="Book Antiqua" w:hAnsi="Book Antiqua" w:cs="Arial"/>
              </w:rPr>
              <w:t xml:space="preserve">Развитие </w:t>
            </w:r>
            <w:r w:rsidR="004E5580">
              <w:rPr>
                <w:rFonts w:ascii="Book Antiqua" w:hAnsi="Book Antiqua" w:cs="Arial"/>
              </w:rPr>
              <w:t xml:space="preserve">муниципальной службы во </w:t>
            </w:r>
            <w:r w:rsidRPr="001B125E">
              <w:rPr>
                <w:rFonts w:ascii="Book Antiqua" w:hAnsi="Book Antiqua" w:cs="Arial"/>
              </w:rPr>
              <w:t>внутригородско</w:t>
            </w:r>
            <w:r w:rsidR="004E5580">
              <w:rPr>
                <w:rFonts w:ascii="Book Antiqua" w:hAnsi="Book Antiqua" w:cs="Arial"/>
              </w:rPr>
              <w:t>м муниципальном образовании</w:t>
            </w:r>
            <w:r w:rsidRPr="001B125E">
              <w:rPr>
                <w:rFonts w:ascii="Book Antiqua" w:hAnsi="Book Antiqua" w:cs="Arial"/>
              </w:rPr>
              <w:t xml:space="preserve"> города Севастополя Качинский муниципальный округ на 2017-2019 годы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1B125E" w:rsidRPr="001C5601" w:rsidRDefault="001B125E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1B125E" w:rsidRPr="001C5601" w:rsidRDefault="001B125E" w:rsidP="009274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1B125E" w:rsidRPr="001C5601" w:rsidRDefault="001B125E" w:rsidP="009274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1B125E" w:rsidRPr="001C5601" w:rsidTr="00F554D5">
        <w:trPr>
          <w:tblCellSpacing w:w="5" w:type="nil"/>
        </w:trPr>
        <w:tc>
          <w:tcPr>
            <w:tcW w:w="3403" w:type="dxa"/>
          </w:tcPr>
          <w:p w:rsidR="001B125E" w:rsidRPr="001C5601" w:rsidRDefault="001B125E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1B125E" w:rsidRPr="004E5580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E5580">
              <w:rPr>
                <w:rFonts w:ascii="Book Antiqua" w:hAnsi="Book Antiqua"/>
              </w:rPr>
              <w:t>Развитие и совершенствование муниципальной службы во внутригородском муниципальном образовании города Севастополя Качинский муниципальный округ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      </w:r>
          </w:p>
        </w:tc>
      </w:tr>
      <w:tr w:rsidR="004E5580" w:rsidRPr="001C5601" w:rsidTr="00F554D5">
        <w:trPr>
          <w:trHeight w:val="400"/>
          <w:tblCellSpacing w:w="5" w:type="nil"/>
        </w:trPr>
        <w:tc>
          <w:tcPr>
            <w:tcW w:w="3403" w:type="dxa"/>
          </w:tcPr>
          <w:p w:rsidR="004E5580" w:rsidRPr="001C5601" w:rsidRDefault="004E5580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и совершенствование нормативной правовой базы  по вопросам муниципальной службы;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совершенствование системы управления муниципальной службой;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взаимосвязи муниципальной и государственной гражданской службы;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внедрение эффективных кадровых технологий, направленных на повышение профессиональной компетентности, расширение кадрового потенциала;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повышение ответственности муниципальных служащих за результаты своей деятельности;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прозрачности муниципальной службы.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- внедрение современных технологий и методов кадровой работы, направленных на повышение </w:t>
            </w:r>
            <w:r w:rsidRPr="004E5580">
              <w:rPr>
                <w:rFonts w:ascii="Book Antiqua" w:hAnsi="Book Antiqua" w:cs="Times New Roman"/>
                <w:sz w:val="24"/>
                <w:szCs w:val="24"/>
              </w:rPr>
              <w:lastRenderedPageBreak/>
              <w:t>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 - создание системы непрерывной подготовки, и повышения квалификации муниципальных служащих за счет средств бюджета </w:t>
            </w:r>
            <w:r>
              <w:rPr>
                <w:rFonts w:ascii="Book Antiqua" w:hAnsi="Book Antiqua" w:cs="Times New Roman"/>
                <w:sz w:val="24"/>
                <w:szCs w:val="24"/>
              </w:rPr>
              <w:t>Качинского муниципального округа;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прозрачности муниципальной службы;</w:t>
            </w:r>
          </w:p>
          <w:p w:rsidR="004E5580" w:rsidRPr="004E5580" w:rsidRDefault="004E5580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4E5580" w:rsidRPr="001C5601" w:rsidTr="009274F3">
        <w:trPr>
          <w:trHeight w:val="629"/>
          <w:tblCellSpacing w:w="5" w:type="nil"/>
        </w:trPr>
        <w:tc>
          <w:tcPr>
            <w:tcW w:w="3403" w:type="dxa"/>
          </w:tcPr>
          <w:p w:rsidR="004E5580" w:rsidRPr="001C5601" w:rsidRDefault="004E5580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4E5580" w:rsidRPr="001C5601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4E5580" w:rsidRPr="001C5601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Срок реализации 2017</w:t>
            </w:r>
            <w:r w:rsidRPr="001C5601">
              <w:rPr>
                <w:rFonts w:ascii="Book Antiqua" w:hAnsi="Book Antiqua"/>
              </w:rPr>
              <w:t xml:space="preserve"> – 201</w:t>
            </w:r>
            <w:r>
              <w:rPr>
                <w:rFonts w:ascii="Book Antiqua" w:hAnsi="Book Antiqua"/>
              </w:rPr>
              <w:t>9</w:t>
            </w:r>
            <w:r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4E5580" w:rsidRPr="001C5601" w:rsidTr="00F554D5">
        <w:trPr>
          <w:trHeight w:val="709"/>
          <w:tblCellSpacing w:w="5" w:type="nil"/>
        </w:trPr>
        <w:tc>
          <w:tcPr>
            <w:tcW w:w="3403" w:type="dxa"/>
          </w:tcPr>
          <w:p w:rsidR="004E5580" w:rsidRPr="001C5601" w:rsidRDefault="004E5580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1C5601">
              <w:rPr>
                <w:rFonts w:ascii="Book Antiqua" w:hAnsi="Book Antiqua"/>
                <w:sz w:val="24"/>
                <w:szCs w:val="24"/>
              </w:rPr>
              <w:t>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4E5580" w:rsidRPr="001C5601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4E5580" w:rsidRPr="002028F9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 w:rsidR="00C92553">
              <w:rPr>
                <w:rFonts w:ascii="Book Antiqua" w:hAnsi="Book Antiqua"/>
              </w:rPr>
              <w:t>35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,0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4E5580" w:rsidRPr="002028F9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2018 год –  </w:t>
            </w:r>
            <w:r w:rsidR="00C92553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50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4E5580" w:rsidRPr="001C5601" w:rsidRDefault="004E5580" w:rsidP="009274F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2019 год –  </w:t>
            </w:r>
            <w:r w:rsidR="00C92553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00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</w:tc>
      </w:tr>
      <w:tr w:rsidR="004E5580" w:rsidRPr="001C5601" w:rsidTr="00F554D5">
        <w:trPr>
          <w:trHeight w:val="709"/>
          <w:tblCellSpacing w:w="5" w:type="nil"/>
        </w:trPr>
        <w:tc>
          <w:tcPr>
            <w:tcW w:w="3403" w:type="dxa"/>
          </w:tcPr>
          <w:p w:rsidR="004E5580" w:rsidRPr="001C5601" w:rsidRDefault="004E5580" w:rsidP="009274F3">
            <w:pPr>
              <w:pStyle w:val="a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В результате реализации Программы должны быть обеспечены: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внедрение правовых и организационных механизмов взаимосвязи муниципальной службы и государственной гражданской службы;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муниципальных программ развития муниципальной службы;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актуализация содержания программ системы непрерывного обучения муниципальных служащих, внедрение современных образовательных технологий в процесс их обучения;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совершенствование порядка замещения вакантных должностей муниципальной службы на основе конкурса;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- </w:t>
            </w:r>
            <w:r w:rsidRPr="00C92553">
              <w:rPr>
                <w:rFonts w:ascii="Book Antiqua" w:hAnsi="Book Antiqua" w:cs="Times New Roman"/>
                <w:sz w:val="24"/>
                <w:szCs w:val="24"/>
              </w:rPr>
              <w:t>проведения аттестаций и квалификационных экзаменов муниципальных служащих;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программ и индивидуальных планов профессионального развития муниципальных служащих;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современных механизмов мотивации и стимулирования эффективной профессиональной служебной деятельности муниципальных служащих;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установленных законодательством гарантий и прав муниципальных служащих;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 xml:space="preserve">- разработка и внедрение информационных и </w:t>
            </w:r>
            <w:r w:rsidRPr="00C92553">
              <w:rPr>
                <w:rFonts w:ascii="Book Antiqua" w:hAnsi="Book Antiqua" w:cs="Times New Roman"/>
                <w:sz w:val="24"/>
                <w:szCs w:val="24"/>
              </w:rPr>
              <w:lastRenderedPageBreak/>
              <w:t>современных кадровых технологий в системе органов местного самоуправления;</w:t>
            </w:r>
          </w:p>
          <w:p w:rsidR="00C92553" w:rsidRPr="00C92553" w:rsidRDefault="00C92553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открытости, гласности и равного доступа граждан к муниципальной службе;</w:t>
            </w:r>
          </w:p>
          <w:p w:rsidR="004E5580" w:rsidRPr="001C5601" w:rsidRDefault="00C92553" w:rsidP="009274F3">
            <w:pPr>
              <w:rPr>
                <w:rFonts w:ascii="Book Antiqua" w:hAnsi="Book Antiqua"/>
              </w:rPr>
            </w:pPr>
            <w:r w:rsidRPr="00C92553">
              <w:rPr>
                <w:rFonts w:ascii="Book Antiqua" w:hAnsi="Book Antiqua"/>
              </w:rPr>
              <w:t>- повышение доверия населения к органам местного самоуправления.</w:t>
            </w:r>
          </w:p>
        </w:tc>
      </w:tr>
    </w:tbl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6B20FA" w:rsidRPr="0060732E" w:rsidRDefault="006B20FA" w:rsidP="009274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60732E">
        <w:rPr>
          <w:rFonts w:ascii="Book Antiqua" w:hAnsi="Book Antiqua"/>
          <w:b/>
          <w:bCs/>
          <w:color w:val="000000"/>
          <w:sz w:val="24"/>
          <w:szCs w:val="24"/>
        </w:rPr>
        <w:t>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6B20FA" w:rsidRDefault="006B20FA" w:rsidP="009274F3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Муниципальная целевая программа «</w:t>
      </w:r>
      <w:r w:rsidRPr="001B125E">
        <w:rPr>
          <w:rFonts w:ascii="Book Antiqua" w:hAnsi="Book Antiqua" w:cs="Arial"/>
        </w:rPr>
        <w:t xml:space="preserve">Развитие </w:t>
      </w:r>
      <w:r w:rsidR="00C92553">
        <w:rPr>
          <w:rFonts w:ascii="Book Antiqua" w:hAnsi="Book Antiqua" w:cs="Arial"/>
        </w:rPr>
        <w:t xml:space="preserve">муниципальной службы во </w:t>
      </w:r>
      <w:r w:rsidRPr="001B125E">
        <w:rPr>
          <w:rFonts w:ascii="Book Antiqua" w:hAnsi="Book Antiqua" w:cs="Arial"/>
        </w:rPr>
        <w:t xml:space="preserve"> внутригородско</w:t>
      </w:r>
      <w:r w:rsidR="00C92553">
        <w:rPr>
          <w:rFonts w:ascii="Book Antiqua" w:hAnsi="Book Antiqua" w:cs="Arial"/>
        </w:rPr>
        <w:t>м</w:t>
      </w:r>
      <w:r w:rsidRPr="001B125E">
        <w:rPr>
          <w:rFonts w:ascii="Book Antiqua" w:hAnsi="Book Antiqua" w:cs="Arial"/>
        </w:rPr>
        <w:t xml:space="preserve"> муниципально</w:t>
      </w:r>
      <w:r w:rsidR="00C92553">
        <w:rPr>
          <w:rFonts w:ascii="Book Antiqua" w:hAnsi="Book Antiqua" w:cs="Arial"/>
        </w:rPr>
        <w:t>м</w:t>
      </w:r>
      <w:r w:rsidRPr="001B125E">
        <w:rPr>
          <w:rFonts w:ascii="Book Antiqua" w:hAnsi="Book Antiqua" w:cs="Arial"/>
        </w:rPr>
        <w:t xml:space="preserve"> образовани</w:t>
      </w:r>
      <w:r w:rsidR="00C92553">
        <w:rPr>
          <w:rFonts w:ascii="Book Antiqua" w:hAnsi="Book Antiqua" w:cs="Arial"/>
        </w:rPr>
        <w:t>и</w:t>
      </w:r>
      <w:r w:rsidRPr="001B125E">
        <w:rPr>
          <w:rFonts w:ascii="Book Antiqua" w:hAnsi="Book Antiqua" w:cs="Arial"/>
        </w:rPr>
        <w:t xml:space="preserve"> города Севастополя Качинский муниципальный округ на 2017-2019 годы</w:t>
      </w:r>
      <w:r>
        <w:rPr>
          <w:rFonts w:ascii="Book Antiqua" w:hAnsi="Book Antiqua"/>
          <w:color w:val="000000"/>
        </w:rPr>
        <w:t>»</w:t>
      </w:r>
      <w:r w:rsidRPr="001C5601">
        <w:rPr>
          <w:rFonts w:ascii="Book Antiqua" w:hAnsi="Book Antiqua"/>
          <w:color w:val="000000"/>
        </w:rPr>
        <w:t xml:space="preserve"> (далее - Программа) разработана </w:t>
      </w:r>
      <w:r>
        <w:rPr>
          <w:rFonts w:ascii="Book Antiqua" w:hAnsi="Book Antiqua"/>
          <w:color w:val="000000"/>
        </w:rPr>
        <w:t>м</w:t>
      </w:r>
      <w:r w:rsidRPr="001C5601">
        <w:rPr>
          <w:rFonts w:ascii="Book Antiqua" w:hAnsi="Book Antiqua"/>
          <w:color w:val="000000"/>
        </w:rPr>
        <w:t>естной администрацией Качинск</w:t>
      </w:r>
      <w:r>
        <w:rPr>
          <w:rFonts w:ascii="Book Antiqua" w:hAnsi="Book Antiqua"/>
          <w:color w:val="000000"/>
        </w:rPr>
        <w:t>ого</w:t>
      </w:r>
      <w:r w:rsidRPr="001C560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муниципального округа</w:t>
      </w:r>
      <w:r w:rsidRPr="001C5601">
        <w:rPr>
          <w:rFonts w:ascii="Book Antiqua" w:hAnsi="Book Antiqua"/>
          <w:color w:val="000000"/>
        </w:rPr>
        <w:t xml:space="preserve"> в соответствии со следующими нормативными документами:</w:t>
      </w:r>
    </w:p>
    <w:p w:rsidR="006B20FA" w:rsidRDefault="006B20FA" w:rsidP="009274F3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20FA" w:rsidRDefault="006B20FA" w:rsidP="009274F3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 Бюджетный кодекс Российской Федерации;</w:t>
      </w:r>
    </w:p>
    <w:p w:rsidR="006B20FA" w:rsidRDefault="006B20FA" w:rsidP="009274F3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Федеральный закон </w:t>
      </w:r>
      <w:r w:rsidR="00C92553">
        <w:rPr>
          <w:rFonts w:ascii="Book Antiqua" w:hAnsi="Book Antiqua"/>
          <w:color w:val="000000"/>
        </w:rPr>
        <w:t>от 02</w:t>
      </w:r>
      <w:r>
        <w:rPr>
          <w:rFonts w:ascii="Book Antiqua" w:hAnsi="Book Antiqua"/>
          <w:color w:val="000000"/>
        </w:rPr>
        <w:t>.0</w:t>
      </w:r>
      <w:r w:rsidR="00C92553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>.200</w:t>
      </w:r>
      <w:r w:rsidR="00C92553">
        <w:rPr>
          <w:rFonts w:ascii="Book Antiqua" w:hAnsi="Book Antiqua"/>
          <w:color w:val="000000"/>
        </w:rPr>
        <w:t>7</w:t>
      </w:r>
      <w:r>
        <w:rPr>
          <w:rFonts w:ascii="Book Antiqua" w:hAnsi="Book Antiqua"/>
          <w:color w:val="000000"/>
        </w:rPr>
        <w:t xml:space="preserve"> № </w:t>
      </w:r>
      <w:r w:rsidR="00C92553">
        <w:rPr>
          <w:rFonts w:ascii="Book Antiqua" w:hAnsi="Book Antiqua"/>
          <w:color w:val="000000"/>
        </w:rPr>
        <w:t>25</w:t>
      </w:r>
      <w:r w:rsidRPr="001C5601">
        <w:rPr>
          <w:rFonts w:ascii="Book Antiqua" w:hAnsi="Book Antiqua"/>
          <w:color w:val="000000"/>
        </w:rPr>
        <w:t>-ФЗ «</w:t>
      </w:r>
      <w:r w:rsidR="00C92553">
        <w:rPr>
          <w:rFonts w:ascii="Book Antiqua" w:hAnsi="Book Antiqua"/>
          <w:color w:val="000000"/>
        </w:rPr>
        <w:t>О муниципальной службе в Российской Федерации»</w:t>
      </w:r>
    </w:p>
    <w:p w:rsidR="006B20FA" w:rsidRDefault="006B20FA" w:rsidP="009274F3">
      <w:pPr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/>
          <w:color w:val="000000"/>
        </w:rPr>
        <w:t xml:space="preserve">- </w:t>
      </w:r>
      <w:r w:rsidRPr="001C560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</w:t>
      </w:r>
      <w:r>
        <w:rPr>
          <w:rFonts w:ascii="Book Antiqua" w:hAnsi="Book Antiqua" w:cs="Arial"/>
        </w:rPr>
        <w:t>;</w:t>
      </w:r>
    </w:p>
    <w:p w:rsidR="009274F3" w:rsidRPr="001C5601" w:rsidRDefault="009274F3" w:rsidP="009274F3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 w:cs="Arial"/>
        </w:rPr>
        <w:t>- Закон</w:t>
      </w:r>
      <w:r w:rsidRPr="009274F3">
        <w:rPr>
          <w:rFonts w:ascii="Book Antiqua" w:hAnsi="Book Antiqua" w:cs="Arial"/>
        </w:rPr>
        <w:t xml:space="preserve"> города Севастополя от 05.08.2014 № 53-ЗС «О муниципальной службе в городе Севастополе»</w:t>
      </w:r>
    </w:p>
    <w:p w:rsidR="006B20FA" w:rsidRPr="001C5601" w:rsidRDefault="006B20FA" w:rsidP="009274F3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 w:cs="Arial"/>
        </w:rPr>
        <w:t>Устав</w:t>
      </w:r>
      <w:r w:rsidRPr="001C5601">
        <w:rPr>
          <w:rFonts w:ascii="Book Antiqua" w:hAnsi="Book Antiqua" w:cs="Arial"/>
        </w:rPr>
        <w:t xml:space="preserve">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</w:rPr>
        <w:t>;</w:t>
      </w:r>
    </w:p>
    <w:p w:rsidR="006B20FA" w:rsidRDefault="006B20FA" w:rsidP="009274F3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565BE4">
        <w:rPr>
          <w:rFonts w:ascii="Book Antiqua" w:hAnsi="Book Antiqua" w:cs="Arial"/>
        </w:rPr>
        <w:t xml:space="preserve">Решение </w:t>
      </w:r>
      <w:r>
        <w:rPr>
          <w:rFonts w:ascii="Book Antiqua" w:hAnsi="Book Antiqua" w:cs="Arial"/>
        </w:rPr>
        <w:t>Совета</w:t>
      </w:r>
      <w:r w:rsidRPr="00565BE4">
        <w:rPr>
          <w:rFonts w:ascii="Book Antiqua" w:hAnsi="Book Antiqua" w:cs="Arial"/>
        </w:rPr>
        <w:t xml:space="preserve"> Качинского </w:t>
      </w:r>
      <w:r>
        <w:rPr>
          <w:rFonts w:ascii="Book Antiqua" w:hAnsi="Book Antiqua" w:cs="Arial"/>
        </w:rPr>
        <w:t>муниципального округа</w:t>
      </w:r>
      <w:r w:rsidRPr="00565BE4">
        <w:rPr>
          <w:rFonts w:ascii="Book Antiqua" w:hAnsi="Book Antiqua" w:cs="Arial"/>
        </w:rPr>
        <w:t xml:space="preserve"> от 11.09.2015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C5601">
        <w:rPr>
          <w:rFonts w:ascii="Book Antiqua" w:hAnsi="Book Antiqua"/>
          <w:color w:val="000000"/>
        </w:rPr>
        <w:t>.</w:t>
      </w:r>
    </w:p>
    <w:p w:rsidR="009E6447" w:rsidRPr="009E6447" w:rsidRDefault="009E6447" w:rsidP="009274F3">
      <w:pPr>
        <w:ind w:firstLine="709"/>
        <w:jc w:val="both"/>
        <w:rPr>
          <w:rFonts w:ascii="Book Antiqua" w:hAnsi="Book Antiqua"/>
          <w:color w:val="000000"/>
        </w:rPr>
      </w:pP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В соответствии с Федеральным законом «О муниципальной службе в Российской Федерации» развитие муниципальной службы обеспечивается соответствующими муниципальными программами развития муниципальной службы.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Проводится постоянная работа по приведению нормативных правовых актов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</w:t>
      </w:r>
      <w:r w:rsidRPr="00C92553">
        <w:rPr>
          <w:rFonts w:ascii="Book Antiqua" w:hAnsi="Book Antiqua" w:cs="Times New Roman"/>
          <w:sz w:val="24"/>
          <w:szCs w:val="24"/>
        </w:rPr>
        <w:t xml:space="preserve"> в соответствие с законод</w:t>
      </w:r>
      <w:r>
        <w:rPr>
          <w:rFonts w:ascii="Book Antiqua" w:hAnsi="Book Antiqua" w:cs="Times New Roman"/>
          <w:sz w:val="24"/>
          <w:szCs w:val="24"/>
        </w:rPr>
        <w:t>ательством Российской Федерации и города Севастополя</w:t>
      </w:r>
      <w:r w:rsidRPr="00C92553">
        <w:rPr>
          <w:rFonts w:ascii="Book Antiqua" w:hAnsi="Book Antiqua" w:cs="Times New Roman"/>
          <w:sz w:val="24"/>
          <w:szCs w:val="24"/>
        </w:rPr>
        <w:t>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Обществом к муниципальной службе предъявляются значительно возросшие требования. Однако оценка профессиональной служебной </w:t>
      </w:r>
      <w:r w:rsidRPr="00C92553">
        <w:rPr>
          <w:rFonts w:ascii="Book Antiqua" w:hAnsi="Book Antiqua" w:cs="Times New Roman"/>
          <w:sz w:val="24"/>
          <w:szCs w:val="24"/>
        </w:rPr>
        <w:lastRenderedPageBreak/>
        <w:t>деятельности муниципальных служащих еще слабо увязана с тем, насколько качественно оказываются муниципальные услуги гражданам и организациям органами местного самоуправления.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Качество профессионального обучения муниципальных служащих не в полной мере отвечает потребностям развития муниципальной службы. </w:t>
      </w:r>
      <w:r w:rsidR="00D02BF6">
        <w:rPr>
          <w:rFonts w:ascii="Book Antiqua" w:hAnsi="Book Antiqua" w:cs="Times New Roman"/>
          <w:sz w:val="24"/>
          <w:szCs w:val="24"/>
        </w:rPr>
        <w:t xml:space="preserve">       </w:t>
      </w:r>
      <w:r w:rsidRPr="00C92553">
        <w:rPr>
          <w:rFonts w:ascii="Book Antiqua" w:hAnsi="Book Antiqua" w:cs="Times New Roman"/>
          <w:sz w:val="24"/>
          <w:szCs w:val="24"/>
        </w:rPr>
        <w:t>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Исходя из </w:t>
      </w:r>
      <w:proofErr w:type="gramStart"/>
      <w:r w:rsidRPr="00C92553">
        <w:rPr>
          <w:rFonts w:ascii="Book Antiqua" w:hAnsi="Book Antiqua" w:cs="Times New Roman"/>
          <w:sz w:val="24"/>
          <w:szCs w:val="24"/>
        </w:rPr>
        <w:t>вышеизложенного</w:t>
      </w:r>
      <w:proofErr w:type="gramEnd"/>
      <w:r w:rsidRPr="00C92553">
        <w:rPr>
          <w:rFonts w:ascii="Book Antiqua" w:hAnsi="Book Antiqua" w:cs="Times New Roman"/>
          <w:sz w:val="24"/>
          <w:szCs w:val="24"/>
        </w:rPr>
        <w:t xml:space="preserve"> можно обозначить следующие основные проблемы в развитии муниципальной службы:</w:t>
      </w:r>
    </w:p>
    <w:p w:rsidR="00C92553" w:rsidRPr="00C92553" w:rsidRDefault="00D02BF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="00C92553" w:rsidRPr="00C92553">
        <w:rPr>
          <w:rFonts w:ascii="Book Antiqua" w:hAnsi="Book Antiqua" w:cs="Times New Roman"/>
          <w:sz w:val="24"/>
          <w:szCs w:val="24"/>
        </w:rPr>
        <w:t>отсутствие единой системы управления муниципальной службой;</w:t>
      </w:r>
    </w:p>
    <w:p w:rsidR="00C92553" w:rsidRPr="00C92553" w:rsidRDefault="00D02BF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="00C92553" w:rsidRPr="00C92553">
        <w:rPr>
          <w:rFonts w:ascii="Book Antiqua" w:hAnsi="Book Antiqua" w:cs="Times New Roman"/>
          <w:sz w:val="24"/>
          <w:szCs w:val="24"/>
        </w:rPr>
        <w:t xml:space="preserve">несовершенство системы методического обеспечения реализации </w:t>
      </w:r>
      <w:r>
        <w:rPr>
          <w:rFonts w:ascii="Book Antiqua" w:hAnsi="Book Antiqua" w:cs="Times New Roman"/>
          <w:sz w:val="24"/>
          <w:szCs w:val="24"/>
        </w:rPr>
        <w:t xml:space="preserve">- </w:t>
      </w:r>
      <w:r w:rsidR="00C92553" w:rsidRPr="00C92553">
        <w:rPr>
          <w:rFonts w:ascii="Book Antiqua" w:hAnsi="Book Antiqua" w:cs="Times New Roman"/>
          <w:sz w:val="24"/>
          <w:szCs w:val="24"/>
        </w:rPr>
        <w:t xml:space="preserve">законодательства Российской Федерации и законодательства </w:t>
      </w:r>
      <w:r>
        <w:rPr>
          <w:rFonts w:ascii="Book Antiqua" w:hAnsi="Book Antiqua" w:cs="Times New Roman"/>
          <w:sz w:val="24"/>
          <w:szCs w:val="24"/>
        </w:rPr>
        <w:t>города Севастополя</w:t>
      </w:r>
      <w:r w:rsidR="00C92553" w:rsidRPr="00C92553">
        <w:rPr>
          <w:rFonts w:ascii="Book Antiqua" w:hAnsi="Book Antiqua" w:cs="Times New Roman"/>
          <w:sz w:val="24"/>
          <w:szCs w:val="24"/>
        </w:rPr>
        <w:t xml:space="preserve">  о муниципальной службе;</w:t>
      </w:r>
    </w:p>
    <w:p w:rsidR="00C92553" w:rsidRPr="00C92553" w:rsidRDefault="00D02BF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="00C92553" w:rsidRPr="00C92553">
        <w:rPr>
          <w:rFonts w:ascii="Book Antiqua" w:hAnsi="Book Antiqua" w:cs="Times New Roman"/>
          <w:sz w:val="24"/>
          <w:szCs w:val="24"/>
        </w:rPr>
        <w:t>отсутствие показателей эффективности и результативности профессиональной служебной деятельности муниципальных служащих;</w:t>
      </w:r>
    </w:p>
    <w:p w:rsidR="00C92553" w:rsidRPr="00C92553" w:rsidRDefault="00D02BF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="00C92553" w:rsidRPr="00C92553">
        <w:rPr>
          <w:rFonts w:ascii="Book Antiqua" w:hAnsi="Book Antiqua" w:cs="Times New Roman"/>
          <w:sz w:val="24"/>
          <w:szCs w:val="24"/>
        </w:rPr>
        <w:t>отсутствие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Повышение профессионализма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процедур, улучшения качества программ повышения квалификации муниципальных служащих.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С учетом требований Указа Президента Российской Федерации от 28 декабря 2006 года №1474 "О дополнительном профессиональном образовании государственных гражданских служащих Российской Федерации" повышение квалификации гражданского служащего должно осуществляться не реже одного раза в три года. В соответствии с Федеральным законом «О муниципальной службе 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Соответственно повышение квалификации муниципальных служащих осуществляется по мере необходимости, определяемой представителем нанимателя, но не реже одного раза в три года.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 xml:space="preserve">Оценка профессиональной служебной деятельности муниципальных служащих должна быть увязана с показателями оценки эффективности деятельности </w:t>
      </w:r>
      <w:r w:rsidR="00D02BF6">
        <w:rPr>
          <w:rFonts w:ascii="Book Antiqua" w:hAnsi="Book Antiqua" w:cs="Times New Roman"/>
          <w:sz w:val="24"/>
          <w:szCs w:val="24"/>
        </w:rPr>
        <w:t xml:space="preserve">местной </w:t>
      </w:r>
      <w:r w:rsidRPr="00C92553">
        <w:rPr>
          <w:rFonts w:ascii="Book Antiqua" w:hAnsi="Book Antiqua" w:cs="Times New Roman"/>
          <w:sz w:val="24"/>
          <w:szCs w:val="24"/>
        </w:rPr>
        <w:t xml:space="preserve">администрации </w:t>
      </w:r>
      <w:r w:rsidR="00D02BF6">
        <w:rPr>
          <w:rFonts w:ascii="Book Antiqua" w:hAnsi="Book Antiqua" w:cs="Times New Roman"/>
          <w:sz w:val="24"/>
          <w:szCs w:val="24"/>
        </w:rPr>
        <w:t>Качинского муниципального округа.</w:t>
      </w:r>
      <w:r w:rsidRPr="00C92553">
        <w:rPr>
          <w:rFonts w:ascii="Book Antiqua" w:hAnsi="Book Antiqua" w:cs="Times New Roman"/>
          <w:sz w:val="24"/>
          <w:szCs w:val="24"/>
        </w:rPr>
        <w:t xml:space="preserve">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самоуправления,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служащих, повышение открытости муниципальной службы.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lastRenderedPageBreak/>
        <w:t xml:space="preserve">Необходимость совершенствования методического обеспечения реализации законодательства о муниципальной службе в </w:t>
      </w:r>
      <w:r w:rsidR="00D02BF6">
        <w:rPr>
          <w:rFonts w:ascii="Book Antiqua" w:hAnsi="Book Antiqua" w:cs="Times New Roman"/>
          <w:sz w:val="24"/>
          <w:szCs w:val="24"/>
        </w:rPr>
        <w:t xml:space="preserve">местной </w:t>
      </w:r>
      <w:r w:rsidRPr="00C92553">
        <w:rPr>
          <w:rFonts w:ascii="Book Antiqua" w:hAnsi="Book Antiqua" w:cs="Times New Roman"/>
          <w:sz w:val="24"/>
          <w:szCs w:val="24"/>
        </w:rPr>
        <w:t xml:space="preserve">администрации </w:t>
      </w:r>
      <w:r w:rsidR="00D02BF6">
        <w:rPr>
          <w:rFonts w:ascii="Book Antiqua" w:hAnsi="Book Antiqua" w:cs="Times New Roman"/>
          <w:sz w:val="24"/>
          <w:szCs w:val="24"/>
        </w:rPr>
        <w:t>Качинского муниципального округа,</w:t>
      </w:r>
      <w:r w:rsidRPr="00C92553">
        <w:rPr>
          <w:rFonts w:ascii="Book Antiqua" w:hAnsi="Book Antiqua" w:cs="Times New Roman"/>
          <w:sz w:val="24"/>
          <w:szCs w:val="24"/>
        </w:rPr>
        <w:t xml:space="preserve"> механизмов противодействия коррупции в сферах обусловлена динамичным формированием нормативной правовой базы муниципальной службы, развитием в Российской Федерации законодательства в сфере противодействия коррупции.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C92553">
        <w:rPr>
          <w:rFonts w:ascii="Book Antiqua" w:hAnsi="Book Antiqua" w:cs="Times New Roman"/>
          <w:sz w:val="24"/>
          <w:szCs w:val="24"/>
        </w:rPr>
        <w:t>Все обозначенные вопросы взаимосвязаны и не могут быть решены по отдельности. Реализация указанных задач в рамках Программы требует межведомственного взаимодействия и комплексного решения. Программно-целевой метод позволит обеспечить последовательность и системность развития муниципальной службы.</w:t>
      </w:r>
    </w:p>
    <w:p w:rsidR="00C92553" w:rsidRPr="00C92553" w:rsidRDefault="00C92553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C92553">
        <w:rPr>
          <w:rFonts w:ascii="Book Antiqua" w:hAnsi="Book Antiqua" w:cs="Times New Roman"/>
          <w:sz w:val="24"/>
          <w:szCs w:val="24"/>
        </w:rPr>
        <w:t xml:space="preserve"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</w:t>
      </w:r>
      <w:r w:rsidR="00D02BF6">
        <w:rPr>
          <w:rFonts w:ascii="Book Antiqua" w:hAnsi="Book Antiqua" w:cs="Times New Roman"/>
          <w:sz w:val="24"/>
          <w:szCs w:val="24"/>
        </w:rPr>
        <w:t xml:space="preserve">местной Качинского муниципального округа </w:t>
      </w:r>
      <w:r w:rsidRPr="00C92553">
        <w:rPr>
          <w:rFonts w:ascii="Book Antiqua" w:hAnsi="Book Antiqua" w:cs="Times New Roman"/>
          <w:sz w:val="24"/>
          <w:szCs w:val="24"/>
        </w:rPr>
        <w:t xml:space="preserve">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</w:t>
      </w:r>
      <w:r w:rsidR="00D02BF6">
        <w:rPr>
          <w:rFonts w:ascii="Book Antiqua" w:hAnsi="Book Antiqua" w:cs="Times New Roman"/>
          <w:sz w:val="24"/>
          <w:szCs w:val="24"/>
        </w:rPr>
        <w:t>Качинском муниципальном округе</w:t>
      </w:r>
      <w:r w:rsidRPr="00C92553">
        <w:rPr>
          <w:rFonts w:ascii="Book Antiqua" w:hAnsi="Book Antiqua" w:cs="Times New Roman"/>
          <w:sz w:val="24"/>
          <w:szCs w:val="24"/>
        </w:rPr>
        <w:t xml:space="preserve"> в целом.</w:t>
      </w:r>
      <w:proofErr w:type="gramEnd"/>
    </w:p>
    <w:p w:rsidR="00C92553" w:rsidRPr="005B48E3" w:rsidRDefault="00C92553" w:rsidP="009274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0E78" w:rsidRPr="00D50E78" w:rsidRDefault="00D50E78" w:rsidP="009274F3">
      <w:pPr>
        <w:pStyle w:val="42"/>
        <w:shd w:val="clear" w:color="auto" w:fill="auto"/>
        <w:spacing w:before="0" w:after="0" w:line="240" w:lineRule="auto"/>
        <w:ind w:firstLine="900"/>
        <w:rPr>
          <w:rFonts w:ascii="Book Antiqua" w:hAnsi="Book Antiqua"/>
          <w:sz w:val="24"/>
          <w:szCs w:val="24"/>
        </w:rPr>
      </w:pPr>
    </w:p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F554D5" w:rsidRPr="002C110A" w:rsidRDefault="00F554D5" w:rsidP="009274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2C110A">
        <w:rPr>
          <w:rFonts w:ascii="Book Antiqua" w:hAnsi="Book Antiqua"/>
          <w:b/>
          <w:bCs/>
          <w:color w:val="000000"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D50E78" w:rsidRDefault="00D50E78" w:rsidP="009274F3">
      <w:pPr>
        <w:pStyle w:val="ab"/>
        <w:shd w:val="clear" w:color="auto" w:fill="FFFFFF"/>
        <w:spacing w:after="0" w:line="240" w:lineRule="auto"/>
        <w:ind w:left="735"/>
        <w:contextualSpacing w:val="0"/>
        <w:rPr>
          <w:rFonts w:ascii="Book Antiqua" w:hAnsi="Book Antiqua"/>
          <w:color w:val="000000"/>
        </w:rPr>
      </w:pPr>
    </w:p>
    <w:p w:rsidR="002B08B6" w:rsidRPr="002B08B6" w:rsidRDefault="002B08B6" w:rsidP="009274F3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Цели программы - р</w:t>
      </w:r>
      <w:r w:rsidRPr="004E5580">
        <w:rPr>
          <w:rFonts w:ascii="Book Antiqua" w:hAnsi="Book Antiqua"/>
        </w:rPr>
        <w:t>азвитие и совершенствование муниципальной службы во внутригородском муниципальном образовании города Севастополя Качинский муниципальный округ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</w:r>
      <w:r>
        <w:rPr>
          <w:rFonts w:ascii="Book Antiqua" w:hAnsi="Book Antiqua"/>
        </w:rPr>
        <w:t>.</w:t>
      </w:r>
    </w:p>
    <w:p w:rsidR="002B08B6" w:rsidRDefault="002B08B6" w:rsidP="009274F3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Для достижения поставленных целей предполагается решение следующих приоритетных задач: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 р</w:t>
      </w:r>
      <w:r w:rsidRPr="004E5580">
        <w:rPr>
          <w:rFonts w:ascii="Book Antiqua" w:hAnsi="Book Antiqua" w:cs="Times New Roman"/>
          <w:sz w:val="24"/>
          <w:szCs w:val="24"/>
        </w:rPr>
        <w:t>азвитие и совершенствование нормативной правовой базы  по вопросам муниципальной службы;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совершенствование системы управления муниципальной службой;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взаимосвязи муниципальной и государственной гражданской службы;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 xml:space="preserve">- внедрение эффективных кадровых технологий, направленных на повышение профессиональной компетентности, расширение кадрового </w:t>
      </w:r>
      <w:r w:rsidRPr="004E5580">
        <w:rPr>
          <w:rFonts w:ascii="Book Antiqua" w:hAnsi="Book Antiqua" w:cs="Times New Roman"/>
          <w:sz w:val="24"/>
          <w:szCs w:val="24"/>
        </w:rPr>
        <w:lastRenderedPageBreak/>
        <w:t>потенциала;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повышение ответственности муниципальных служащих за результаты своей деятельности;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открытости и прозрачности муниципальной службы.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внедрение современных технологий и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 xml:space="preserve">- создание системы непрерывной подготовки, и повышения квалификации муниципальных служащих за счет средств бюджета </w:t>
      </w:r>
      <w:r>
        <w:rPr>
          <w:rFonts w:ascii="Book Antiqua" w:hAnsi="Book Antiqua" w:cs="Times New Roman"/>
          <w:sz w:val="24"/>
          <w:szCs w:val="24"/>
        </w:rPr>
        <w:t>Качинского муниципального округа;</w:t>
      </w:r>
    </w:p>
    <w:p w:rsidR="002B08B6" w:rsidRPr="004E5580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E5580">
        <w:rPr>
          <w:rFonts w:ascii="Book Antiqua" w:hAnsi="Book Antiqua" w:cs="Times New Roman"/>
          <w:sz w:val="24"/>
          <w:szCs w:val="24"/>
        </w:rPr>
        <w:t>- обеспечение открытости и прозрачности муниципальной службы;</w:t>
      </w:r>
    </w:p>
    <w:p w:rsidR="00F554D5" w:rsidRPr="006D00F4" w:rsidRDefault="00F554D5" w:rsidP="009274F3">
      <w:pPr>
        <w:ind w:firstLine="709"/>
        <w:jc w:val="both"/>
      </w:pPr>
    </w:p>
    <w:p w:rsidR="00F554D5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Достижение целей и задач Программы обеспечивается выполнением следующих мероприятий: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совершенствование системы управления муниципальной службой;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внедрение на муниципальной службе эффективных технологий и современных методов кадровой работы;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 xml:space="preserve"> совершенствование системы непрерывного обучения муниципальных служащих.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-</w:t>
      </w:r>
      <w:r w:rsidRPr="002B08B6">
        <w:rPr>
          <w:rFonts w:ascii="Book Antiqua" w:hAnsi="Book Antiqua" w:cs="Times New Roman"/>
          <w:sz w:val="24"/>
          <w:szCs w:val="24"/>
        </w:rPr>
        <w:t xml:space="preserve">  совершенствование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>обеспечение системы гарантий муниципальным служащим;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повышение ответственности муниципальных служащих за результаты своей деятельности;</w:t>
      </w:r>
    </w:p>
    <w:p w:rsidR="002B08B6" w:rsidRPr="002B08B6" w:rsidRDefault="002B08B6" w:rsidP="009274F3">
      <w:pPr>
        <w:pStyle w:val="ConsPlusNormal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 </w:t>
      </w:r>
      <w:r w:rsidRPr="002B08B6">
        <w:rPr>
          <w:rFonts w:ascii="Book Antiqua" w:hAnsi="Book Antiqua" w:cs="Times New Roman"/>
          <w:sz w:val="24"/>
          <w:szCs w:val="24"/>
        </w:rPr>
        <w:t xml:space="preserve"> внедрение современных технологий и методов кадровой работы</w:t>
      </w:r>
      <w:r w:rsidRPr="002B08B6">
        <w:rPr>
          <w:rFonts w:ascii="Book Antiqua" w:hAnsi="Book Antiqua"/>
          <w:sz w:val="24"/>
          <w:szCs w:val="24"/>
        </w:rPr>
        <w:t>.</w:t>
      </w:r>
    </w:p>
    <w:p w:rsidR="00F554D5" w:rsidRPr="006D00F4" w:rsidRDefault="00F554D5" w:rsidP="009274F3">
      <w:pPr>
        <w:shd w:val="clear" w:color="auto" w:fill="FFFFFF"/>
        <w:rPr>
          <w:rFonts w:ascii="Book Antiqua" w:hAnsi="Book Antiqua"/>
          <w:b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  <w:r w:rsidRPr="001C5601">
        <w:rPr>
          <w:rFonts w:ascii="Book Antiqua" w:hAnsi="Book Antiqua"/>
          <w:b/>
          <w:color w:val="000000"/>
        </w:rPr>
        <w:t>3. Обоснование объема финансовых ресурсов, необходимых для реализации Программы.</w:t>
      </w:r>
    </w:p>
    <w:p w:rsidR="00F554D5" w:rsidRPr="001C5601" w:rsidRDefault="00F554D5" w:rsidP="009274F3">
      <w:pPr>
        <w:shd w:val="clear" w:color="auto" w:fill="FFFFFF"/>
        <w:ind w:firstLine="567"/>
        <w:jc w:val="center"/>
        <w:rPr>
          <w:rFonts w:ascii="Book Antiqua" w:hAnsi="Book Antiqua"/>
          <w:b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Главный распорядитель бюджетных средств по реализации мероприятий Программы – МА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lastRenderedPageBreak/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292929"/>
        </w:rPr>
        <w:t xml:space="preserve">Перечень основных мероприятий </w:t>
      </w:r>
      <w:r w:rsidR="00135C3C">
        <w:rPr>
          <w:rFonts w:ascii="Book Antiqua" w:hAnsi="Book Antiqua"/>
          <w:color w:val="292929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и ресурсное обеспечение </w:t>
      </w:r>
      <w:r w:rsidR="00135C3C">
        <w:rPr>
          <w:rFonts w:ascii="Book Antiqua" w:hAnsi="Book Antiqua"/>
          <w:lang w:eastAsia="ar-SA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</w:t>
      </w:r>
      <w:r w:rsidRPr="001C5601">
        <w:rPr>
          <w:rFonts w:ascii="Book Antiqua" w:hAnsi="Book Antiqua"/>
          <w:color w:val="292929"/>
        </w:rPr>
        <w:t>приведено в Приложении 2 к Программе.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Возможно перераспределение финансовых сре</w:t>
      </w:r>
      <w:proofErr w:type="gramStart"/>
      <w:r w:rsidRPr="001C5601">
        <w:rPr>
          <w:rFonts w:ascii="Book Antiqua" w:hAnsi="Book Antiqua"/>
          <w:color w:val="000000"/>
        </w:rPr>
        <w:t>дств в р</w:t>
      </w:r>
      <w:proofErr w:type="gramEnd"/>
      <w:r w:rsidRPr="001C5601">
        <w:rPr>
          <w:rFonts w:ascii="Book Antiqua" w:hAnsi="Book Antiqua"/>
          <w:color w:val="000000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135C3C" w:rsidRDefault="00135C3C" w:rsidP="009274F3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color w:val="000000"/>
          <w:sz w:val="24"/>
          <w:szCs w:val="24"/>
        </w:rPr>
      </w:pPr>
    </w:p>
    <w:p w:rsidR="00135C3C" w:rsidRDefault="00135C3C" w:rsidP="009274F3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F554D5" w:rsidRPr="00135C3C" w:rsidRDefault="00135C3C" w:rsidP="009274F3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 w:rsidRPr="00135C3C">
        <w:rPr>
          <w:rFonts w:ascii="Book Antiqua" w:hAnsi="Book Antiqua"/>
          <w:b/>
          <w:color w:val="000000"/>
          <w:sz w:val="24"/>
          <w:szCs w:val="24"/>
        </w:rPr>
        <w:t xml:space="preserve">4. </w:t>
      </w:r>
      <w:r w:rsidR="00F554D5" w:rsidRPr="00135C3C">
        <w:rPr>
          <w:rFonts w:ascii="Book Antiqua" w:hAnsi="Book Antiqua"/>
          <w:b/>
          <w:color w:val="292929"/>
          <w:sz w:val="24"/>
          <w:szCs w:val="24"/>
        </w:rPr>
        <w:t>Анализ рисков реализации Программы, меры управления рисками</w:t>
      </w:r>
    </w:p>
    <w:p w:rsidR="00F554D5" w:rsidRPr="001C5601" w:rsidRDefault="00F554D5" w:rsidP="009274F3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b/>
          <w:color w:val="292929"/>
          <w:sz w:val="24"/>
          <w:szCs w:val="24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C5601">
        <w:rPr>
          <w:rFonts w:ascii="Book Antiqua" w:hAnsi="Book Antiqua"/>
          <w:lang w:eastAsia="ar-SA"/>
        </w:rPr>
        <w:t>Важное значение</w:t>
      </w:r>
      <w:proofErr w:type="gramEnd"/>
      <w:r w:rsidRPr="001C5601">
        <w:rPr>
          <w:rFonts w:ascii="Book Antiqua" w:hAnsi="Book Antiqua"/>
          <w:lang w:eastAsia="ar-SA"/>
        </w:rPr>
        <w:t xml:space="preserve"> для успешной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имеет прогнозирование возможных рисков, связанных с достижением основной цели, решением задач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оценка их масштабов и последствий, а также формирование системы мер по их предотвращению.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рамках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могут быть выделены следующие риски ее реализации.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Правовые риски</w:t>
      </w:r>
      <w:r w:rsidRPr="001C5601">
        <w:rPr>
          <w:rFonts w:ascii="Book Antiqua" w:hAnsi="Book Antiqua"/>
          <w:b/>
          <w:lang w:eastAsia="ar-SA"/>
        </w:rPr>
        <w:t xml:space="preserve"> </w:t>
      </w:r>
      <w:r w:rsidRPr="001C5601">
        <w:rPr>
          <w:rFonts w:ascii="Book Antiqua" w:hAnsi="Book Antiqua"/>
          <w:lang w:eastAsia="ar-SA"/>
        </w:rPr>
        <w:t xml:space="preserve">связаны с изменением федерального и </w:t>
      </w:r>
      <w:r w:rsidR="00135C3C">
        <w:rPr>
          <w:rFonts w:ascii="Book Antiqua" w:hAnsi="Book Antiqua"/>
          <w:lang w:eastAsia="ar-SA"/>
        </w:rPr>
        <w:t>регионального</w:t>
      </w:r>
      <w:r w:rsidRPr="001C5601">
        <w:rPr>
          <w:rFonts w:ascii="Book Antiqua" w:hAnsi="Book Antiqua"/>
          <w:lang w:eastAsia="ar-SA"/>
        </w:rPr>
        <w:t xml:space="preserve"> законодательства, длительностью формирования нормативно-правовой базы, необходимой для эффективной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C5601">
        <w:rPr>
          <w:rFonts w:ascii="Book Antiqua" w:hAnsi="Book Antiqua"/>
          <w:bCs/>
          <w:lang w:eastAsia="ar-SA"/>
        </w:rPr>
        <w:t xml:space="preserve"> связаны </w:t>
      </w:r>
      <w:r w:rsidRPr="001C5601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ежегодное уточнение объемов финансовых средств, предусмотренных на реализацию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в зависимости от достигнутых результатов;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lastRenderedPageBreak/>
        <w:t>Макроэкономические риски</w:t>
      </w:r>
      <w:r w:rsidRPr="001C5601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Административные риски.</w:t>
      </w:r>
      <w:r w:rsidRPr="001C5601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невыполнение ее цели и задач, </w:t>
      </w:r>
      <w:proofErr w:type="spellStart"/>
      <w:r w:rsidRPr="001C5601">
        <w:rPr>
          <w:rFonts w:ascii="Book Antiqua" w:hAnsi="Book Antiqua"/>
          <w:lang w:eastAsia="ar-SA"/>
        </w:rPr>
        <w:t>недостижение</w:t>
      </w:r>
      <w:proofErr w:type="spellEnd"/>
      <w:r w:rsidRPr="001C5601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формирование эффективной системы управления реализацией </w:t>
      </w:r>
      <w:r w:rsidR="00135C3C"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повышение </w:t>
      </w:r>
      <w:proofErr w:type="gramStart"/>
      <w:r w:rsidRPr="001C5601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</w:t>
      </w:r>
      <w:proofErr w:type="gramEnd"/>
      <w:r w:rsidRPr="001C5601">
        <w:rPr>
          <w:rFonts w:ascii="Book Antiqua" w:hAnsi="Book Antiqua"/>
          <w:lang w:eastAsia="ar-SA"/>
        </w:rPr>
        <w:t>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своевременная корректировка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 w:rsidR="00135C3C"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F554D5" w:rsidRPr="001C5601" w:rsidRDefault="00F554D5" w:rsidP="009274F3">
      <w:pPr>
        <w:shd w:val="clear" w:color="auto" w:fill="FFFFFF"/>
        <w:ind w:firstLine="567"/>
        <w:jc w:val="center"/>
        <w:rPr>
          <w:rFonts w:ascii="Book Antiqua" w:hAnsi="Book Antiqua"/>
          <w:b/>
          <w:lang w:eastAsia="ar-SA"/>
        </w:rPr>
      </w:pPr>
    </w:p>
    <w:p w:rsidR="00FD2CA3" w:rsidRDefault="00FD2CA3" w:rsidP="009274F3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</w:p>
    <w:p w:rsidR="00F554D5" w:rsidRPr="001C5601" w:rsidRDefault="00135C3C" w:rsidP="009274F3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 xml:space="preserve">5. </w:t>
      </w:r>
      <w:r w:rsidR="00F554D5" w:rsidRPr="001C5601">
        <w:rPr>
          <w:rFonts w:ascii="Book Antiqua" w:hAnsi="Book Antiqua"/>
          <w:b/>
          <w:sz w:val="24"/>
          <w:szCs w:val="24"/>
          <w:lang w:eastAsia="ar-SA"/>
        </w:rPr>
        <w:t xml:space="preserve">Оценка планируемой эффективности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="00F554D5"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F554D5" w:rsidRPr="001C5601" w:rsidRDefault="00F554D5" w:rsidP="009274F3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2B08B6" w:rsidRPr="002B08B6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внедрение правовых и организационных механизмов взаимосвязи муниципальной службы и государственной гражданской службы;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реализация муниципальных программ развития муниципальной службы;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актуализация содержания программ системы непрерывного обучения муниципальных служащих, внедрение современных образовательных технологий в процесс их обучения;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совершенствование порядка замещения вакантных должностей муниципальной службы на основе конкурса;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программ и индивидуальных планов профессионального развития муниципальных служащих;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современных механизмов мотивации и стимулирования эффективной профессиональной служебной деятельности муниципальных служащих;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реализация установленных законодательством гарантий и прав муниципальных служащих;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разработка и внедрение информационных и современных кадровых технологий в системе органов местного самоуправления;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lastRenderedPageBreak/>
        <w:t>- обеспечение открытости, гласности и равного доступа граждан к муниципальной службе;</w:t>
      </w:r>
    </w:p>
    <w:p w:rsidR="002B08B6" w:rsidRPr="002B08B6" w:rsidRDefault="002B08B6" w:rsidP="009274F3">
      <w:pPr>
        <w:pStyle w:val="ConsPlusNormal"/>
        <w:ind w:firstLine="709"/>
        <w:rPr>
          <w:rFonts w:ascii="Book Antiqua" w:hAnsi="Book Antiqua" w:cs="Times New Roman"/>
          <w:sz w:val="24"/>
          <w:szCs w:val="24"/>
        </w:rPr>
      </w:pPr>
      <w:r w:rsidRPr="002B08B6">
        <w:rPr>
          <w:rFonts w:ascii="Book Antiqua" w:hAnsi="Book Antiqua" w:cs="Times New Roman"/>
          <w:sz w:val="24"/>
          <w:szCs w:val="24"/>
        </w:rPr>
        <w:t>- повышение доверия населения к органам местного самоуправления.</w:t>
      </w:r>
    </w:p>
    <w:p w:rsidR="00F554D5" w:rsidRPr="00DD4AD6" w:rsidRDefault="00F554D5" w:rsidP="009274F3">
      <w:pPr>
        <w:pStyle w:val="23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DD4AD6">
        <w:rPr>
          <w:rFonts w:ascii="Book Antiqua" w:hAnsi="Book Antiqua"/>
          <w:sz w:val="24"/>
          <w:szCs w:val="24"/>
          <w:lang w:eastAsia="ar-SA"/>
        </w:rPr>
        <w:t xml:space="preserve">В качестве критериев оценки эффективности </w:t>
      </w:r>
      <w:r w:rsidR="00135C3C" w:rsidRPr="00DD4AD6">
        <w:rPr>
          <w:rFonts w:ascii="Book Antiqua" w:hAnsi="Book Antiqua"/>
          <w:sz w:val="24"/>
          <w:szCs w:val="24"/>
          <w:lang w:eastAsia="ar-SA"/>
        </w:rPr>
        <w:t>П</w:t>
      </w:r>
      <w:r w:rsidRPr="00DD4AD6">
        <w:rPr>
          <w:rFonts w:ascii="Book Antiqua" w:hAnsi="Book Antiqua"/>
          <w:sz w:val="24"/>
          <w:szCs w:val="24"/>
          <w:lang w:eastAsia="ar-SA"/>
        </w:rPr>
        <w:t xml:space="preserve">рограммы используются целевые показатели (индикаторы), приведенные в Приложении 1. Эффективность реализации </w:t>
      </w:r>
      <w:r w:rsidR="00135C3C" w:rsidRPr="00DD4AD6">
        <w:rPr>
          <w:rFonts w:ascii="Book Antiqua" w:hAnsi="Book Antiqua"/>
          <w:sz w:val="24"/>
          <w:szCs w:val="24"/>
          <w:lang w:eastAsia="ar-SA"/>
        </w:rPr>
        <w:t>П</w:t>
      </w:r>
      <w:r w:rsidRPr="00DD4AD6">
        <w:rPr>
          <w:rFonts w:ascii="Book Antiqua" w:hAnsi="Book Antiqua"/>
          <w:sz w:val="24"/>
          <w:szCs w:val="24"/>
          <w:lang w:eastAsia="ar-SA"/>
        </w:rPr>
        <w:t>рограммы определяется степенью достижения плановых значений целевых показателей (индикаторов).</w:t>
      </w:r>
    </w:p>
    <w:p w:rsidR="00FD2CA3" w:rsidRDefault="00FD2CA3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F554D5" w:rsidRPr="001C5601" w:rsidRDefault="00135C3C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6. </w:t>
      </w:r>
      <w:r w:rsidR="00F554D5" w:rsidRPr="001C5601">
        <w:rPr>
          <w:rFonts w:ascii="Book Antiqua" w:hAnsi="Book Antiqua"/>
          <w:b/>
          <w:bCs/>
          <w:color w:val="000000"/>
        </w:rPr>
        <w:t xml:space="preserve">Механизм реализации </w:t>
      </w:r>
      <w:r>
        <w:rPr>
          <w:rFonts w:ascii="Book Antiqua" w:hAnsi="Book Antiqua"/>
          <w:b/>
          <w:bCs/>
          <w:color w:val="000000"/>
        </w:rPr>
        <w:t>П</w:t>
      </w:r>
      <w:r w:rsidR="00F554D5" w:rsidRPr="001C5601">
        <w:rPr>
          <w:rFonts w:ascii="Book Antiqua" w:hAnsi="Book Antiqua"/>
          <w:b/>
          <w:bCs/>
          <w:color w:val="000000"/>
        </w:rPr>
        <w:t>рограммы</w:t>
      </w:r>
    </w:p>
    <w:p w:rsidR="00F554D5" w:rsidRPr="001C5601" w:rsidRDefault="00F554D5" w:rsidP="009274F3">
      <w:pPr>
        <w:shd w:val="clear" w:color="auto" w:fill="FFFFFF"/>
        <w:ind w:left="720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Координацию деятельности исполнителей Программы осуществляет заместитель Главы МА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Исполнители Программы:</w:t>
      </w:r>
    </w:p>
    <w:p w:rsidR="00F554D5" w:rsidRPr="001C5601" w:rsidRDefault="005771E3" w:rsidP="009274F3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F554D5" w:rsidRPr="001C5601">
        <w:rPr>
          <w:rFonts w:ascii="Book Antiqua" w:hAnsi="Book Antiqua"/>
          <w:color w:val="000000"/>
          <w:sz w:val="24"/>
          <w:szCs w:val="24"/>
        </w:rPr>
        <w:t>обеспечивают своевременную реализацию программных мероприятий;</w:t>
      </w:r>
    </w:p>
    <w:p w:rsidR="00F554D5" w:rsidRPr="003938EA" w:rsidRDefault="005771E3" w:rsidP="009274F3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F554D5" w:rsidRPr="001C5601">
        <w:rPr>
          <w:rFonts w:ascii="Book Antiqua" w:hAnsi="Book Antiqua"/>
          <w:color w:val="000000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F554D5" w:rsidRPr="001C5601" w:rsidRDefault="00F554D5" w:rsidP="009274F3">
      <w:pPr>
        <w:shd w:val="clear" w:color="auto" w:fill="FFFFFF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7</w:t>
      </w:r>
      <w:r w:rsidR="00135C3C">
        <w:rPr>
          <w:rFonts w:ascii="Book Antiqua" w:hAnsi="Book Antiqua"/>
          <w:b/>
          <w:bCs/>
          <w:color w:val="000000"/>
        </w:rPr>
        <w:t>. Организация управления П</w:t>
      </w:r>
      <w:r w:rsidRPr="001C5601">
        <w:rPr>
          <w:rFonts w:ascii="Book Antiqua" w:hAnsi="Book Antiqua"/>
          <w:b/>
          <w:bCs/>
          <w:color w:val="000000"/>
        </w:rPr>
        <w:t>рограммой</w:t>
      </w:r>
    </w:p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 xml:space="preserve">и </w:t>
      </w:r>
      <w:proofErr w:type="gramStart"/>
      <w:r w:rsidRPr="001C560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1C560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Реализация Программы осуществляется на основе: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условий, порядка и правил, утвержденных федеральными и </w:t>
      </w:r>
      <w:r w:rsidR="001C2623">
        <w:rPr>
          <w:rFonts w:ascii="Book Antiqua" w:hAnsi="Book Antiqua"/>
          <w:color w:val="000000"/>
          <w:sz w:val="24"/>
          <w:szCs w:val="24"/>
        </w:rPr>
        <w:t>региональными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нормативными правовыми актами;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Управление Программой включает в себя: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реализации разделов Программы;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</w:t>
      </w:r>
      <w:r w:rsidR="00135C3C">
        <w:rPr>
          <w:rFonts w:ascii="Book Antiqua" w:hAnsi="Book Antiqua"/>
          <w:color w:val="000000"/>
          <w:sz w:val="24"/>
          <w:szCs w:val="24"/>
        </w:rPr>
        <w:t>МА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 о реализации Программы должен содержать: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lastRenderedPageBreak/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информацию о ходе и полноте выполнения программных мероприятий;</w:t>
      </w:r>
    </w:p>
    <w:p w:rsidR="00F554D5" w:rsidRPr="001C5601" w:rsidRDefault="00F554D5" w:rsidP="009274F3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1C5601">
          <w:rPr>
            <w:rFonts w:ascii="Book Antiqua" w:hAnsi="Book Antiqua"/>
            <w:color w:val="000000"/>
            <w:sz w:val="24"/>
            <w:szCs w:val="24"/>
          </w:rPr>
          <w:t>методикой</w:t>
        </w:r>
      </w:hyperlink>
      <w:r w:rsidRPr="001C5601">
        <w:rPr>
          <w:rFonts w:ascii="Book Antiqua" w:hAnsi="Book Antiqua"/>
          <w:color w:val="000000"/>
          <w:sz w:val="24"/>
          <w:szCs w:val="24"/>
        </w:rPr>
        <w:t>, утвержденной нормативным актом МА Качинского МО.</w:t>
      </w:r>
    </w:p>
    <w:p w:rsidR="00F554D5" w:rsidRPr="001C5601" w:rsidRDefault="00F554D5" w:rsidP="009274F3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F554D5" w:rsidRPr="001C5601" w:rsidRDefault="00F554D5" w:rsidP="009274F3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proofErr w:type="gramStart"/>
      <w:r w:rsidRPr="001C5601">
        <w:rPr>
          <w:rFonts w:ascii="Book Antiqua" w:hAnsi="Book Antiqua"/>
          <w:color w:val="000000"/>
        </w:rPr>
        <w:t>Контроль за</w:t>
      </w:r>
      <w:proofErr w:type="gramEnd"/>
      <w:r w:rsidRPr="001C5601">
        <w:rPr>
          <w:rFonts w:ascii="Book Antiqua" w:hAnsi="Book Antiqua"/>
          <w:color w:val="000000"/>
        </w:rPr>
        <w:t xml:space="preserve"> ходом реализации Программы осуществляет заместитель Главы МА Качинского МО.</w:t>
      </w:r>
    </w:p>
    <w:p w:rsidR="00F554D5" w:rsidRDefault="00F554D5" w:rsidP="009274F3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p w:rsidR="00DA4BCB" w:rsidRPr="001C5601" w:rsidRDefault="00DA4BCB" w:rsidP="009274F3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p w:rsidR="00DA4BCB" w:rsidRPr="001C5601" w:rsidRDefault="00DA4BCB" w:rsidP="00DA4BC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DA4BCB" w:rsidRPr="001C5601" w:rsidTr="00C85E78">
        <w:tc>
          <w:tcPr>
            <w:tcW w:w="5637" w:type="dxa"/>
            <w:vAlign w:val="center"/>
            <w:hideMark/>
          </w:tcPr>
          <w:p w:rsidR="00DA4BCB" w:rsidRPr="001C5601" w:rsidRDefault="00DA4BCB" w:rsidP="00C85E7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DA4BCB" w:rsidRPr="001C5601" w:rsidRDefault="00DA4BCB" w:rsidP="00C85E7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DA4BCB" w:rsidRPr="001C5601" w:rsidRDefault="00DA4BCB" w:rsidP="00C85E7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DA4BCB" w:rsidRPr="001C5601" w:rsidRDefault="00DA4BCB" w:rsidP="00C85E78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A4BCB" w:rsidRPr="001C5601" w:rsidRDefault="00DA4BCB" w:rsidP="00C85E7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DA4BCB" w:rsidRPr="001C5601" w:rsidRDefault="00DA4BCB" w:rsidP="00C85E78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DA4BCB" w:rsidRPr="001C5601" w:rsidRDefault="00DA4BCB" w:rsidP="00DA4BCB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DA4BCB" w:rsidRPr="001C5601" w:rsidRDefault="00DA4BCB" w:rsidP="00DA4BCB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Default="00F554D5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Default="00DA4BCB" w:rsidP="009274F3">
      <w:pPr>
        <w:rPr>
          <w:rFonts w:ascii="Book Antiqua" w:hAnsi="Book Antiqua"/>
          <w:color w:val="000000"/>
        </w:rPr>
      </w:pPr>
    </w:p>
    <w:p w:rsidR="00DA4BCB" w:rsidRPr="001C5601" w:rsidRDefault="00DA4BCB" w:rsidP="009274F3">
      <w:pPr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lastRenderedPageBreak/>
        <w:t>Приложение 1</w:t>
      </w:r>
    </w:p>
    <w:p w:rsidR="00F554D5" w:rsidRPr="001C5601" w:rsidRDefault="00F554D5" w:rsidP="009274F3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 Программе</w:t>
      </w:r>
      <w:r w:rsidR="001C2623">
        <w:rPr>
          <w:rFonts w:ascii="Book Antiqua" w:hAnsi="Book Antiqua"/>
          <w:color w:val="000000"/>
        </w:rPr>
        <w:t>, утверждённой решением Совета Качинского муниципального округа</w:t>
      </w:r>
      <w:r w:rsidR="00406850">
        <w:rPr>
          <w:rFonts w:ascii="Book Antiqua" w:hAnsi="Book Antiqua"/>
          <w:color w:val="000000"/>
        </w:rPr>
        <w:t xml:space="preserve"> от __.__.2016 № __/___</w:t>
      </w:r>
    </w:p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1C2623" w:rsidRDefault="001C2623" w:rsidP="009274F3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F554D5" w:rsidRDefault="00F554D5" w:rsidP="009274F3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1C5601">
        <w:rPr>
          <w:rFonts w:ascii="Book Antiqua" w:hAnsi="Book Antiqua"/>
          <w:b/>
          <w:lang w:eastAsia="ar-SA"/>
        </w:rPr>
        <w:t xml:space="preserve">Плановые значения целевых показателей (индикаторов) </w:t>
      </w:r>
      <w:r w:rsidR="001C2623">
        <w:rPr>
          <w:rFonts w:ascii="Book Antiqua" w:hAnsi="Book Antiqua"/>
          <w:b/>
          <w:lang w:eastAsia="ar-SA"/>
        </w:rPr>
        <w:t>Программы</w:t>
      </w:r>
    </w:p>
    <w:p w:rsidR="001C2623" w:rsidRPr="001C5601" w:rsidRDefault="001C2623" w:rsidP="009274F3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F554D5" w:rsidRPr="001C2623" w:rsidTr="00EF25B1">
        <w:tc>
          <w:tcPr>
            <w:tcW w:w="957" w:type="dxa"/>
            <w:shd w:val="clear" w:color="auto" w:fill="auto"/>
            <w:vAlign w:val="center"/>
            <w:hideMark/>
          </w:tcPr>
          <w:p w:rsidR="00F554D5" w:rsidRPr="001C2623" w:rsidRDefault="00F554D5" w:rsidP="009274F3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  <w:color w:val="000000"/>
              </w:rPr>
              <w:t> </w:t>
            </w:r>
            <w:r w:rsidRPr="001C2623">
              <w:rPr>
                <w:rFonts w:ascii="Book Antiqua" w:hAnsi="Book Antiqua"/>
                <w:b/>
              </w:rPr>
              <w:t>N </w:t>
            </w:r>
            <w:r w:rsidRPr="001C2623">
              <w:rPr>
                <w:rFonts w:ascii="Book Antiqua" w:hAnsi="Book Antiqua"/>
                <w:b/>
              </w:rPr>
              <w:br/>
            </w:r>
            <w:proofErr w:type="gramStart"/>
            <w:r w:rsidRPr="001C2623">
              <w:rPr>
                <w:rFonts w:ascii="Book Antiqua" w:hAnsi="Book Antiqua"/>
                <w:b/>
              </w:rPr>
              <w:t>п</w:t>
            </w:r>
            <w:proofErr w:type="gramEnd"/>
            <w:r w:rsidRPr="001C2623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F554D5" w:rsidRPr="001C2623" w:rsidRDefault="00F554D5" w:rsidP="009274F3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554D5" w:rsidRPr="001C2623" w:rsidRDefault="00F554D5" w:rsidP="009274F3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 w:rsidR="00A86764">
              <w:rPr>
                <w:rFonts w:ascii="Book Antiqua" w:hAnsi="Book Antiqua"/>
                <w:b/>
              </w:rPr>
              <w:t>7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554D5" w:rsidRPr="001C2623" w:rsidRDefault="00F554D5" w:rsidP="009274F3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 w:rsidR="00A86764">
              <w:rPr>
                <w:rFonts w:ascii="Book Antiqua" w:hAnsi="Book Antiqua"/>
                <w:b/>
              </w:rPr>
              <w:t>8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554D5" w:rsidRPr="001C2623" w:rsidRDefault="00F554D5" w:rsidP="009274F3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201</w:t>
            </w:r>
            <w:r w:rsidR="00A86764">
              <w:rPr>
                <w:rFonts w:ascii="Book Antiqua" w:hAnsi="Book Antiqua"/>
                <w:b/>
              </w:rPr>
              <w:t>9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3938EA" w:rsidRPr="001C2623" w:rsidTr="00EF25B1">
        <w:tc>
          <w:tcPr>
            <w:tcW w:w="957" w:type="dxa"/>
            <w:shd w:val="clear" w:color="auto" w:fill="auto"/>
            <w:hideMark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3938EA" w:rsidRPr="003938EA" w:rsidRDefault="003938EA" w:rsidP="009274F3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3938EA">
              <w:rPr>
                <w:rFonts w:ascii="Book Antiqua" w:hAnsi="Book Antiqua" w:cs="Times New Roman"/>
                <w:sz w:val="24"/>
                <w:szCs w:val="24"/>
              </w:rPr>
              <w:t>Число муниципальных служащих, прошедших обучение в системе непрерывного обучения, чел.</w:t>
            </w:r>
          </w:p>
        </w:tc>
        <w:tc>
          <w:tcPr>
            <w:tcW w:w="816" w:type="dxa"/>
            <w:shd w:val="clear" w:color="auto" w:fill="auto"/>
            <w:hideMark/>
          </w:tcPr>
          <w:p w:rsidR="003938EA" w:rsidRPr="003938EA" w:rsidRDefault="009274F3" w:rsidP="009274F3">
            <w:pPr>
              <w:pStyle w:val="ConsPlusNormal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hideMark/>
          </w:tcPr>
          <w:p w:rsidR="003938EA" w:rsidRPr="003938EA" w:rsidRDefault="009274F3" w:rsidP="009274F3">
            <w:pPr>
              <w:pStyle w:val="ConsPlusNormal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3938EA" w:rsidRPr="003938EA" w:rsidRDefault="009274F3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</w:tr>
      <w:tr w:rsidR="003938EA" w:rsidRPr="001C2623" w:rsidTr="00EF25B1">
        <w:tc>
          <w:tcPr>
            <w:tcW w:w="957" w:type="dxa"/>
            <w:shd w:val="clear" w:color="auto" w:fill="auto"/>
            <w:hideMark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3938EA" w:rsidRPr="003938EA" w:rsidRDefault="003938EA" w:rsidP="009274F3">
            <w:pPr>
              <w:rPr>
                <w:rFonts w:ascii="Book Antiqua" w:hAnsi="Book Antiqua"/>
              </w:rPr>
            </w:pPr>
            <w:r w:rsidRPr="003938EA">
              <w:rPr>
                <w:rFonts w:ascii="Book Antiqua" w:hAnsi="Book Antiqua"/>
              </w:rP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  <w:r>
              <w:rPr>
                <w:rFonts w:ascii="Book Antiqua" w:hAnsi="Book Antiqua"/>
              </w:rPr>
              <w:t>, чел.</w:t>
            </w:r>
          </w:p>
        </w:tc>
        <w:tc>
          <w:tcPr>
            <w:tcW w:w="816" w:type="dxa"/>
            <w:shd w:val="clear" w:color="auto" w:fill="auto"/>
            <w:hideMark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3938EA" w:rsidRPr="001C2623" w:rsidTr="00EF25B1">
        <w:tc>
          <w:tcPr>
            <w:tcW w:w="957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1C2623">
              <w:rPr>
                <w:rFonts w:ascii="Book Antiqua" w:hAnsi="Book Antiqua"/>
              </w:rPr>
              <w:t>.</w:t>
            </w:r>
          </w:p>
        </w:tc>
        <w:tc>
          <w:tcPr>
            <w:tcW w:w="6197" w:type="dxa"/>
            <w:shd w:val="clear" w:color="auto" w:fill="auto"/>
          </w:tcPr>
          <w:p w:rsidR="003938EA" w:rsidRPr="003938EA" w:rsidRDefault="003938EA" w:rsidP="009274F3">
            <w:pPr>
              <w:rPr>
                <w:rFonts w:ascii="Book Antiqua" w:hAnsi="Book Antiqua"/>
              </w:rPr>
            </w:pPr>
            <w:r w:rsidRPr="003938EA">
              <w:rPr>
                <w:rFonts w:ascii="Book Antiqua" w:hAnsi="Book Antiqua"/>
              </w:rPr>
              <w:t>Индекс доверия граждан к муниципальным служащим, %</w:t>
            </w:r>
          </w:p>
        </w:tc>
        <w:tc>
          <w:tcPr>
            <w:tcW w:w="816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800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800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</w:tr>
      <w:tr w:rsidR="003938EA" w:rsidRPr="001C2623" w:rsidTr="00EF25B1">
        <w:tc>
          <w:tcPr>
            <w:tcW w:w="957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3938EA" w:rsidRPr="001C2623" w:rsidRDefault="003938EA" w:rsidP="009274F3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3938EA" w:rsidRPr="001C2623" w:rsidRDefault="003938EA" w:rsidP="009274F3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</w:tr>
    </w:tbl>
    <w:p w:rsidR="00F554D5" w:rsidRPr="001C5601" w:rsidRDefault="00F554D5" w:rsidP="009274F3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1C2623" w:rsidRPr="009274F3" w:rsidRDefault="00F554D5" w:rsidP="009274F3">
      <w:pPr>
        <w:pStyle w:val="23"/>
        <w:spacing w:before="0" w:after="0" w:line="240" w:lineRule="auto"/>
        <w:ind w:left="5670" w:firstLine="0"/>
        <w:rPr>
          <w:rFonts w:ascii="Book Antiqua" w:hAnsi="Book Antiqua"/>
          <w:color w:val="000000"/>
          <w:sz w:val="24"/>
          <w:szCs w:val="24"/>
        </w:rPr>
      </w:pPr>
      <w:r w:rsidRPr="00DD4AD6">
        <w:rPr>
          <w:rFonts w:ascii="Book Antiqua" w:hAnsi="Book Antiqua"/>
          <w:color w:val="000000"/>
        </w:rPr>
        <w:br w:type="page"/>
      </w:r>
      <w:r w:rsidR="001C2623" w:rsidRPr="009274F3">
        <w:rPr>
          <w:rFonts w:ascii="Book Antiqua" w:hAnsi="Book Antiqua"/>
          <w:color w:val="000000"/>
          <w:sz w:val="24"/>
          <w:szCs w:val="24"/>
        </w:rPr>
        <w:lastRenderedPageBreak/>
        <w:t>Приложение 2</w:t>
      </w:r>
    </w:p>
    <w:p w:rsidR="00F554D5" w:rsidRPr="009274F3" w:rsidRDefault="001C2623" w:rsidP="009274F3">
      <w:pPr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 Программе</w:t>
      </w:r>
      <w:r>
        <w:rPr>
          <w:rFonts w:ascii="Book Antiqua" w:hAnsi="Book Antiqua"/>
          <w:color w:val="000000"/>
        </w:rPr>
        <w:t xml:space="preserve">, утверждённой решением Совета Качинского муниципального округа от </w:t>
      </w:r>
      <w:r w:rsidR="00406850">
        <w:rPr>
          <w:rFonts w:ascii="Book Antiqua" w:hAnsi="Book Antiqua"/>
          <w:color w:val="000000"/>
        </w:rPr>
        <w:t>__</w:t>
      </w:r>
      <w:r>
        <w:rPr>
          <w:rFonts w:ascii="Book Antiqua" w:hAnsi="Book Antiqua"/>
          <w:color w:val="000000"/>
        </w:rPr>
        <w:t>.</w:t>
      </w:r>
      <w:r w:rsidR="00406850">
        <w:rPr>
          <w:rFonts w:ascii="Book Antiqua" w:hAnsi="Book Antiqua"/>
          <w:color w:val="000000"/>
        </w:rPr>
        <w:t>__.2016</w:t>
      </w:r>
      <w:r>
        <w:rPr>
          <w:rFonts w:ascii="Book Antiqua" w:hAnsi="Book Antiqua"/>
          <w:color w:val="000000"/>
        </w:rPr>
        <w:t xml:space="preserve"> № </w:t>
      </w:r>
      <w:r w:rsidR="0064062A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>/</w:t>
      </w:r>
      <w:r w:rsidR="00406850">
        <w:rPr>
          <w:rFonts w:ascii="Book Antiqua" w:hAnsi="Book Antiqua"/>
          <w:color w:val="000000"/>
        </w:rPr>
        <w:t>___</w:t>
      </w:r>
    </w:p>
    <w:p w:rsidR="001C2623" w:rsidRDefault="001C2623" w:rsidP="009274F3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F554D5" w:rsidRPr="001C5601" w:rsidRDefault="00F554D5" w:rsidP="009274F3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 w:rsidR="001C2623"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F554D5" w:rsidRPr="001C5601" w:rsidRDefault="00F554D5" w:rsidP="009274F3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709"/>
        <w:gridCol w:w="1559"/>
        <w:gridCol w:w="851"/>
        <w:gridCol w:w="709"/>
        <w:gridCol w:w="708"/>
        <w:gridCol w:w="709"/>
      </w:tblGrid>
      <w:tr w:rsidR="00F036F1" w:rsidRPr="00010D53" w:rsidTr="0064062A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Сро</w:t>
            </w:r>
            <w:r w:rsid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010D53">
              <w:rPr>
                <w:rFonts w:ascii="Book Antiqua" w:hAnsi="Book Antiqua"/>
                <w:b/>
                <w:sz w:val="20"/>
                <w:szCs w:val="20"/>
              </w:rPr>
              <w:t>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010D53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F036F1" w:rsidRPr="00010D53" w:rsidTr="0064062A">
        <w:trPr>
          <w:cantSplit/>
          <w:tblHeader/>
        </w:trPr>
        <w:tc>
          <w:tcPr>
            <w:tcW w:w="534" w:type="dxa"/>
            <w:vMerge/>
            <w:vAlign w:val="center"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C2623" w:rsidRPr="00010D53" w:rsidRDefault="00892621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В</w:t>
            </w:r>
            <w:r w:rsidR="001C2623" w:rsidRPr="00010D53">
              <w:rPr>
                <w:rFonts w:ascii="Book Antiqua" w:hAnsi="Book Antiqua"/>
                <w:b/>
                <w:sz w:val="20"/>
                <w:szCs w:val="20"/>
              </w:rPr>
              <w:t>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A86764" w:rsidRPr="00010D53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A86764" w:rsidRPr="00010D5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2623" w:rsidRPr="00010D53" w:rsidRDefault="001C2623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A86764" w:rsidRPr="00010D53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64062A" w:rsidRPr="00010D53" w:rsidTr="0064062A">
        <w:trPr>
          <w:cantSplit/>
          <w:trHeight w:val="639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 xml:space="preserve">Поддержание нормативной правовой базы в актуальном состоянии: разработка и принятие, своевременное внесение изменений и признание правовых актов </w:t>
            </w:r>
            <w:proofErr w:type="gramStart"/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>утратившими</w:t>
            </w:r>
            <w:proofErr w:type="gramEnd"/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 xml:space="preserve"> силу в соответствии с законодательством о муниципальной службе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39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>Проведение служебных расследований случаев нарушения норм служебного поведения (этики) муниципальных служащих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563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Выявление и разрешение конфликта интересов на муниципальной службе, 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Проведение служебных расследований случаев коррупционных проявлений со стороны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010D53">
              <w:rPr>
                <w:rFonts w:ascii="Book Antiqua" w:hAnsi="Book Antiqua"/>
                <w:sz w:val="20"/>
                <w:szCs w:val="20"/>
              </w:rPr>
              <w:t>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7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 xml:space="preserve">Предоставление муниципальными служащими сведений о доходах, имуществе и </w:t>
            </w:r>
            <w:r w:rsidRPr="00010D53">
              <w:rPr>
                <w:rStyle w:val="210pt"/>
                <w:rFonts w:ascii="Book Antiqua" w:hAnsi="Book Antiqua"/>
              </w:rPr>
              <w:lastRenderedPageBreak/>
              <w:t>обязательствах имущественного характера, а также о доходах, имуществе и обязательствах имущественного характера членов семьи (супруг</w:t>
            </w:r>
            <w:proofErr w:type="gramStart"/>
            <w:r w:rsidRPr="00010D53">
              <w:rPr>
                <w:rStyle w:val="210pt"/>
                <w:rFonts w:ascii="Book Antiqua" w:hAnsi="Book Antiqua"/>
              </w:rPr>
              <w:t>а(</w:t>
            </w:r>
            <w:proofErr w:type="gramEnd"/>
            <w:r w:rsidRPr="00010D53">
              <w:rPr>
                <w:rStyle w:val="210pt"/>
                <w:rFonts w:ascii="Book Antiqua" w:hAnsi="Book Antiqua"/>
              </w:rPr>
              <w:t>супруги) и несовершеннолетних детей)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876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1066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10pt"/>
                <w:rFonts w:ascii="Book Antiqua" w:hAnsi="Book Antiqua"/>
              </w:rPr>
              <w:t>Сбор, проверка и размещение на официальном сайте органов местного самоуправления сведений о доходах, имуществе и обязательствах имущественного характера муниципальных служащих включенных в Перечень, в установленные законодательством сроки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75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Анализ и обобщение информации по организации повышения квалификации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553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73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Формирование перспективного плана повышения квалификации муниципальных служащих и поддержание его в актуальном виде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 xml:space="preserve">Повышение квалификации муниципальных </w:t>
            </w: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lastRenderedPageBreak/>
              <w:t>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C85E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>Оказание содействия студентам в прохождении практики, получающим профессиональное образование для поступления на муниципальную службу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62A" w:rsidRPr="00010D53" w:rsidRDefault="0064062A" w:rsidP="00010D5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010D53" w:rsidRDefault="0064062A" w:rsidP="00010D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64062A" w:rsidRPr="00010D53" w:rsidTr="0064062A">
        <w:trPr>
          <w:cantSplit/>
          <w:trHeight w:val="425"/>
        </w:trPr>
        <w:tc>
          <w:tcPr>
            <w:tcW w:w="5353" w:type="dxa"/>
            <w:gridSpan w:val="4"/>
            <w:vMerge w:val="restart"/>
            <w:vAlign w:val="center"/>
          </w:tcPr>
          <w:p w:rsidR="0064062A" w:rsidRPr="0064062A" w:rsidRDefault="0064062A" w:rsidP="00010D53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64062A" w:rsidRPr="00010D53" w:rsidTr="0064062A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Местный</w:t>
            </w:r>
          </w:p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1300,0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C85E7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64062A" w:rsidRPr="00010D53" w:rsidTr="0064062A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64062A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4062A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2A" w:rsidRPr="0064062A" w:rsidRDefault="0064062A" w:rsidP="00010D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F554D5" w:rsidRPr="001C5601" w:rsidRDefault="00F554D5" w:rsidP="009274F3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F554D5" w:rsidRPr="001C5601" w:rsidRDefault="00F554D5" w:rsidP="009274F3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F554D5" w:rsidRPr="001C5601" w:rsidRDefault="00F554D5" w:rsidP="009274F3">
      <w:pPr>
        <w:jc w:val="center"/>
        <w:rPr>
          <w:rFonts w:ascii="Book Antiqua" w:hAnsi="Book Antiqua"/>
          <w:b/>
          <w:sz w:val="28"/>
          <w:szCs w:val="28"/>
        </w:rPr>
      </w:pPr>
    </w:p>
    <w:p w:rsidR="00406850" w:rsidRPr="006D00F4" w:rsidRDefault="00F554D5" w:rsidP="009274F3">
      <w:pPr>
        <w:jc w:val="both"/>
        <w:rPr>
          <w:rFonts w:ascii="Book Antiqua" w:hAnsi="Book Antiqua"/>
        </w:rPr>
      </w:pPr>
      <w:r w:rsidRPr="001C5601">
        <w:rPr>
          <w:rFonts w:ascii="Book Antiqua" w:hAnsi="Book Antiqua"/>
          <w:b/>
          <w:sz w:val="28"/>
          <w:szCs w:val="28"/>
        </w:rPr>
        <w:t xml:space="preserve"> </w:t>
      </w:r>
    </w:p>
    <w:p w:rsidR="00F554D5" w:rsidRPr="001C5601" w:rsidRDefault="00F554D5" w:rsidP="009274F3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sectPr w:rsidR="00F554D5" w:rsidRPr="001C5601" w:rsidSect="00EA07D3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BC" w:rsidRDefault="003B22BC">
      <w:r>
        <w:separator/>
      </w:r>
    </w:p>
  </w:endnote>
  <w:endnote w:type="continuationSeparator" w:id="0">
    <w:p w:rsidR="003B22BC" w:rsidRDefault="003B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BC" w:rsidRDefault="003B22BC">
      <w:r>
        <w:separator/>
      </w:r>
    </w:p>
  </w:footnote>
  <w:footnote w:type="continuationSeparator" w:id="0">
    <w:p w:rsidR="003B22BC" w:rsidRDefault="003B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EB4534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4FF6"/>
    <w:multiLevelType w:val="hybridMultilevel"/>
    <w:tmpl w:val="B7CA7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1A7"/>
    <w:multiLevelType w:val="hybridMultilevel"/>
    <w:tmpl w:val="2602A1A2"/>
    <w:lvl w:ilvl="0" w:tplc="68F01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07979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B1D67"/>
    <w:multiLevelType w:val="hybridMultilevel"/>
    <w:tmpl w:val="3014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21"/>
  </w:num>
  <w:num w:numId="5">
    <w:abstractNumId w:val="5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2"/>
  </w:num>
  <w:num w:numId="13">
    <w:abstractNumId w:val="18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14"/>
  </w:num>
  <w:num w:numId="19">
    <w:abstractNumId w:val="3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D53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22BFD"/>
    <w:rsid w:val="00031BA4"/>
    <w:rsid w:val="00036462"/>
    <w:rsid w:val="00037063"/>
    <w:rsid w:val="00037B1F"/>
    <w:rsid w:val="00046B22"/>
    <w:rsid w:val="00050FB2"/>
    <w:rsid w:val="000524D4"/>
    <w:rsid w:val="000549DC"/>
    <w:rsid w:val="00054D05"/>
    <w:rsid w:val="00055574"/>
    <w:rsid w:val="00056FF6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1901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394D"/>
    <w:rsid w:val="001351ED"/>
    <w:rsid w:val="00135C3C"/>
    <w:rsid w:val="0013788D"/>
    <w:rsid w:val="001407FC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25E"/>
    <w:rsid w:val="001B1C55"/>
    <w:rsid w:val="001B2B64"/>
    <w:rsid w:val="001B2DB8"/>
    <w:rsid w:val="001B2F78"/>
    <w:rsid w:val="001B59C1"/>
    <w:rsid w:val="001B6C6B"/>
    <w:rsid w:val="001C2623"/>
    <w:rsid w:val="001C2FBB"/>
    <w:rsid w:val="001C4F33"/>
    <w:rsid w:val="001C560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28F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0205"/>
    <w:rsid w:val="00291C84"/>
    <w:rsid w:val="00292222"/>
    <w:rsid w:val="00292386"/>
    <w:rsid w:val="0029242A"/>
    <w:rsid w:val="00292BA6"/>
    <w:rsid w:val="00296502"/>
    <w:rsid w:val="0029740D"/>
    <w:rsid w:val="002A01BA"/>
    <w:rsid w:val="002A1226"/>
    <w:rsid w:val="002A1AF6"/>
    <w:rsid w:val="002A2E85"/>
    <w:rsid w:val="002A3E4C"/>
    <w:rsid w:val="002A58E5"/>
    <w:rsid w:val="002A6D03"/>
    <w:rsid w:val="002A74F0"/>
    <w:rsid w:val="002A7DB8"/>
    <w:rsid w:val="002B08B6"/>
    <w:rsid w:val="002B2D68"/>
    <w:rsid w:val="002B4FA1"/>
    <w:rsid w:val="002B5C48"/>
    <w:rsid w:val="002B67ED"/>
    <w:rsid w:val="002C03D6"/>
    <w:rsid w:val="002C110A"/>
    <w:rsid w:val="002C2510"/>
    <w:rsid w:val="002C2A54"/>
    <w:rsid w:val="002C40D0"/>
    <w:rsid w:val="002C421B"/>
    <w:rsid w:val="002C55B1"/>
    <w:rsid w:val="002C69C8"/>
    <w:rsid w:val="002C7151"/>
    <w:rsid w:val="002C799E"/>
    <w:rsid w:val="002D091B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02CE"/>
    <w:rsid w:val="003023F6"/>
    <w:rsid w:val="0030343D"/>
    <w:rsid w:val="003039B4"/>
    <w:rsid w:val="00303CC2"/>
    <w:rsid w:val="003041CF"/>
    <w:rsid w:val="00304838"/>
    <w:rsid w:val="00310266"/>
    <w:rsid w:val="00311035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77879"/>
    <w:rsid w:val="003813EE"/>
    <w:rsid w:val="00381451"/>
    <w:rsid w:val="00386A34"/>
    <w:rsid w:val="00386D90"/>
    <w:rsid w:val="003878BD"/>
    <w:rsid w:val="0039071E"/>
    <w:rsid w:val="0039214A"/>
    <w:rsid w:val="00392180"/>
    <w:rsid w:val="00392402"/>
    <w:rsid w:val="003938EA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2BC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6850"/>
    <w:rsid w:val="004073DD"/>
    <w:rsid w:val="00410842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3562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E3399"/>
    <w:rsid w:val="004E5580"/>
    <w:rsid w:val="004E6AFC"/>
    <w:rsid w:val="004F478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4B81"/>
    <w:rsid w:val="00557E46"/>
    <w:rsid w:val="00560DDC"/>
    <w:rsid w:val="00561555"/>
    <w:rsid w:val="005623D3"/>
    <w:rsid w:val="00562A80"/>
    <w:rsid w:val="005630D6"/>
    <w:rsid w:val="00563295"/>
    <w:rsid w:val="00563523"/>
    <w:rsid w:val="0056429D"/>
    <w:rsid w:val="00564B6A"/>
    <w:rsid w:val="00565BE4"/>
    <w:rsid w:val="005738BE"/>
    <w:rsid w:val="00573CF0"/>
    <w:rsid w:val="005741A6"/>
    <w:rsid w:val="0057482A"/>
    <w:rsid w:val="005769C3"/>
    <w:rsid w:val="005771E3"/>
    <w:rsid w:val="005835DF"/>
    <w:rsid w:val="00584F25"/>
    <w:rsid w:val="005911CB"/>
    <w:rsid w:val="00591306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062A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5FC"/>
    <w:rsid w:val="006937C2"/>
    <w:rsid w:val="00693EC3"/>
    <w:rsid w:val="006946C3"/>
    <w:rsid w:val="00696336"/>
    <w:rsid w:val="00696838"/>
    <w:rsid w:val="006968D7"/>
    <w:rsid w:val="006A1D7F"/>
    <w:rsid w:val="006A7EDA"/>
    <w:rsid w:val="006B1622"/>
    <w:rsid w:val="006B20FA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00F4"/>
    <w:rsid w:val="006D10C8"/>
    <w:rsid w:val="006D1300"/>
    <w:rsid w:val="006D2BC9"/>
    <w:rsid w:val="006D371F"/>
    <w:rsid w:val="006D3FFD"/>
    <w:rsid w:val="006D4FC6"/>
    <w:rsid w:val="006D5527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344"/>
    <w:rsid w:val="007E648F"/>
    <w:rsid w:val="007E6BFA"/>
    <w:rsid w:val="007F284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621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B21"/>
    <w:rsid w:val="008E5CC2"/>
    <w:rsid w:val="008E6768"/>
    <w:rsid w:val="008E73E9"/>
    <w:rsid w:val="008E7CB9"/>
    <w:rsid w:val="008F044F"/>
    <w:rsid w:val="008F07E4"/>
    <w:rsid w:val="008F149A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4F3"/>
    <w:rsid w:val="009278F6"/>
    <w:rsid w:val="00927DB0"/>
    <w:rsid w:val="0093208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550E"/>
    <w:rsid w:val="009D77D9"/>
    <w:rsid w:val="009E1B91"/>
    <w:rsid w:val="009E2A5E"/>
    <w:rsid w:val="009E54D9"/>
    <w:rsid w:val="009E6447"/>
    <w:rsid w:val="009E7F71"/>
    <w:rsid w:val="009F0C32"/>
    <w:rsid w:val="009F1FE8"/>
    <w:rsid w:val="009F33B9"/>
    <w:rsid w:val="009F6685"/>
    <w:rsid w:val="00A02669"/>
    <w:rsid w:val="00A05F70"/>
    <w:rsid w:val="00A06E5F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2A4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A77"/>
    <w:rsid w:val="00A42C06"/>
    <w:rsid w:val="00A4528C"/>
    <w:rsid w:val="00A45956"/>
    <w:rsid w:val="00A464E5"/>
    <w:rsid w:val="00A50752"/>
    <w:rsid w:val="00A519FE"/>
    <w:rsid w:val="00A55A2D"/>
    <w:rsid w:val="00A55B86"/>
    <w:rsid w:val="00A564EE"/>
    <w:rsid w:val="00A56EE6"/>
    <w:rsid w:val="00A57666"/>
    <w:rsid w:val="00A57EE2"/>
    <w:rsid w:val="00A6244B"/>
    <w:rsid w:val="00A642F6"/>
    <w:rsid w:val="00A66FF5"/>
    <w:rsid w:val="00A67E62"/>
    <w:rsid w:val="00A71CBE"/>
    <w:rsid w:val="00A74FEC"/>
    <w:rsid w:val="00A81E01"/>
    <w:rsid w:val="00A8303A"/>
    <w:rsid w:val="00A86764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3DA"/>
    <w:rsid w:val="00B17A8F"/>
    <w:rsid w:val="00B20357"/>
    <w:rsid w:val="00B2088C"/>
    <w:rsid w:val="00B20DA7"/>
    <w:rsid w:val="00B21C47"/>
    <w:rsid w:val="00B2363E"/>
    <w:rsid w:val="00B23F86"/>
    <w:rsid w:val="00B24896"/>
    <w:rsid w:val="00B25C4E"/>
    <w:rsid w:val="00B26A9B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2952"/>
    <w:rsid w:val="00B45221"/>
    <w:rsid w:val="00B45AD9"/>
    <w:rsid w:val="00B477D5"/>
    <w:rsid w:val="00B504CB"/>
    <w:rsid w:val="00B50BF2"/>
    <w:rsid w:val="00B555AF"/>
    <w:rsid w:val="00B60629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8F"/>
    <w:rsid w:val="00BF0101"/>
    <w:rsid w:val="00BF119E"/>
    <w:rsid w:val="00BF1364"/>
    <w:rsid w:val="00BF2447"/>
    <w:rsid w:val="00BF2EB6"/>
    <w:rsid w:val="00BF58DF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1E73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1D95"/>
    <w:rsid w:val="00C72D9F"/>
    <w:rsid w:val="00C77225"/>
    <w:rsid w:val="00C80948"/>
    <w:rsid w:val="00C813A3"/>
    <w:rsid w:val="00C848B5"/>
    <w:rsid w:val="00C848D9"/>
    <w:rsid w:val="00C865B8"/>
    <w:rsid w:val="00C87033"/>
    <w:rsid w:val="00C87A63"/>
    <w:rsid w:val="00C87FEB"/>
    <w:rsid w:val="00C91DA5"/>
    <w:rsid w:val="00C92553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D7188"/>
    <w:rsid w:val="00CE0279"/>
    <w:rsid w:val="00CE71A2"/>
    <w:rsid w:val="00CE759C"/>
    <w:rsid w:val="00CE75CF"/>
    <w:rsid w:val="00CF00E2"/>
    <w:rsid w:val="00CF1B94"/>
    <w:rsid w:val="00CF28DB"/>
    <w:rsid w:val="00CF3A9F"/>
    <w:rsid w:val="00CF4CF9"/>
    <w:rsid w:val="00CF71C8"/>
    <w:rsid w:val="00CF7DCB"/>
    <w:rsid w:val="00D00DB2"/>
    <w:rsid w:val="00D01E34"/>
    <w:rsid w:val="00D02955"/>
    <w:rsid w:val="00D02BF6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4580"/>
    <w:rsid w:val="00D27F5B"/>
    <w:rsid w:val="00D36FA7"/>
    <w:rsid w:val="00D3733E"/>
    <w:rsid w:val="00D406B2"/>
    <w:rsid w:val="00D40999"/>
    <w:rsid w:val="00D42FE5"/>
    <w:rsid w:val="00D471C7"/>
    <w:rsid w:val="00D472B2"/>
    <w:rsid w:val="00D474A4"/>
    <w:rsid w:val="00D47522"/>
    <w:rsid w:val="00D50E78"/>
    <w:rsid w:val="00D5356A"/>
    <w:rsid w:val="00D53D1A"/>
    <w:rsid w:val="00D54630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0E7D"/>
    <w:rsid w:val="00D91D50"/>
    <w:rsid w:val="00D93FA5"/>
    <w:rsid w:val="00D94263"/>
    <w:rsid w:val="00D94797"/>
    <w:rsid w:val="00D947C9"/>
    <w:rsid w:val="00D9620E"/>
    <w:rsid w:val="00D9784D"/>
    <w:rsid w:val="00DA3203"/>
    <w:rsid w:val="00DA4BCB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4AD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0CA"/>
    <w:rsid w:val="00E3709A"/>
    <w:rsid w:val="00E417DB"/>
    <w:rsid w:val="00E42EA4"/>
    <w:rsid w:val="00E42F8C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7BF1"/>
    <w:rsid w:val="00E87FE6"/>
    <w:rsid w:val="00E93C9C"/>
    <w:rsid w:val="00E94FCC"/>
    <w:rsid w:val="00E963DA"/>
    <w:rsid w:val="00E969FD"/>
    <w:rsid w:val="00E97349"/>
    <w:rsid w:val="00EA07D3"/>
    <w:rsid w:val="00EA223C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25B1"/>
    <w:rsid w:val="00EF3F17"/>
    <w:rsid w:val="00EF5537"/>
    <w:rsid w:val="00EF7CE4"/>
    <w:rsid w:val="00F00D77"/>
    <w:rsid w:val="00F01B5B"/>
    <w:rsid w:val="00F026FE"/>
    <w:rsid w:val="00F036F1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20A6"/>
    <w:rsid w:val="00F42AB4"/>
    <w:rsid w:val="00F42F15"/>
    <w:rsid w:val="00F42F72"/>
    <w:rsid w:val="00F43DB6"/>
    <w:rsid w:val="00F4502A"/>
    <w:rsid w:val="00F51197"/>
    <w:rsid w:val="00F52AC6"/>
    <w:rsid w:val="00F554D5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6184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2CA3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character" w:customStyle="1" w:styleId="41">
    <w:name w:val="Основной текст (4)_"/>
    <w:basedOn w:val="a0"/>
    <w:link w:val="42"/>
    <w:rsid w:val="009E6447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6447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CF1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CF1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character" w:customStyle="1" w:styleId="41">
    <w:name w:val="Основной текст (4)_"/>
    <w:basedOn w:val="a0"/>
    <w:link w:val="42"/>
    <w:rsid w:val="009E6447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6447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CF1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CF1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12EB-FE48-425E-87AB-A24974AE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17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7</cp:revision>
  <cp:lastPrinted>2016-11-10T09:56:00Z</cp:lastPrinted>
  <dcterms:created xsi:type="dcterms:W3CDTF">2016-11-17T06:24:00Z</dcterms:created>
  <dcterms:modified xsi:type="dcterms:W3CDTF">2016-11-21T11:58:00Z</dcterms:modified>
</cp:coreProperties>
</file>