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firstLine="708"/>
        <w:jc w:val="center"/>
        <w:rPr/>
      </w:pPr>
      <w:r>
        <w:rPr>
          <w:rFonts w:ascii="Book Antiqua" w:hAnsi="Book Antiqua"/>
          <w:b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rStyle w:val="Style14"/>
          <w:rFonts w:ascii="Book Antiqua" w:hAnsi="Book Antiqua"/>
          <w:szCs w:val="28"/>
        </w:rPr>
        <w:t>депутатов Совета Качинского МО</w:t>
      </w:r>
      <w:r>
        <w:rPr>
          <w:rFonts w:ascii="Book Antiqua" w:hAnsi="Book Antiqua"/>
          <w:b/>
          <w:szCs w:val="28"/>
        </w:rPr>
        <w:t xml:space="preserve">  их супруги (супруга) и несовершеннолетних детей для размещения в информационно-телекоммуникационной сети Интернет за отчетный период </w:t>
      </w:r>
      <w:r>
        <w:rPr>
          <w:rStyle w:val="Style14"/>
          <w:rFonts w:ascii="Book Antiqua" w:hAnsi="Book Antiqua"/>
          <w:szCs w:val="28"/>
        </w:rPr>
        <w:t>с 01 января 2020 года по 31 декабря 2020 года</w:t>
      </w:r>
    </w:p>
    <w:p>
      <w:pPr>
        <w:pStyle w:val="Normal"/>
        <w:bidi w:val="0"/>
        <w:spacing w:lineRule="auto" w:line="240" w:before="0" w:after="0"/>
        <w:ind w:left="0" w:right="0" w:firstLine="708"/>
        <w:jc w:val="center"/>
        <w:rPr>
          <w:rFonts w:ascii="Book Antiqua" w:hAnsi="Book Antiqua"/>
          <w:b/>
          <w:b/>
          <w:szCs w:val="28"/>
        </w:rPr>
      </w:pPr>
      <w:r>
        <w:rPr>
          <w:rFonts w:ascii="Book Antiqua" w:hAnsi="Book Antiqua"/>
          <w:b/>
          <w:szCs w:val="28"/>
        </w:rPr>
      </w:r>
    </w:p>
    <w:tbl>
      <w:tblPr>
        <w:tblW w:w="1456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05"/>
        <w:gridCol w:w="1190"/>
        <w:gridCol w:w="1127"/>
        <w:gridCol w:w="1187"/>
        <w:gridCol w:w="861"/>
        <w:gridCol w:w="1214"/>
        <w:gridCol w:w="1333"/>
        <w:gridCol w:w="846"/>
        <w:gridCol w:w="1254"/>
        <w:gridCol w:w="1296"/>
        <w:gridCol w:w="1343"/>
        <w:gridCol w:w="1207"/>
      </w:tblGrid>
      <w:tr>
        <w:trPr/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 муниципального служащего / лица,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замещающего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муниципальную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чьи сведения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размещаются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и членов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семьи (без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указания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/>
        <w:tc>
          <w:tcPr>
            <w:tcW w:w="170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  <w:tc>
          <w:tcPr>
            <w:tcW w:w="134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  <w:tc>
          <w:tcPr>
            <w:tcW w:w="120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12</w:t>
            </w:r>
          </w:p>
        </w:tc>
      </w:tr>
      <w:tr>
        <w:trPr/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Натяжко Ольга Михайловна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Депутат Совета Качинского МО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845,0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51,6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 w:eastAsia="Calibri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ascii="Book Antiqua" w:hAnsi="Book Antiqua"/>
                <w:color w:val="000000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151,0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( 1/6)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683" w:hRule="atLeast"/>
        </w:trPr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ook Antiqua" w:hAnsi="Book Antiqua"/>
                <w:b w:val="false"/>
                <w:bCs w:val="false"/>
                <w:sz w:val="18"/>
                <w:szCs w:val="18"/>
              </w:rPr>
              <w:t>Супруг Натяжко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( 1/6)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51,6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Опель комбо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150815,11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b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Чайкина Лилия Ивановна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Депутат Совета Качинского МО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ИЖС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338,0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Фиат пунто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1088650,08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35,9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Чайкиной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47,5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Ссанг  Енг корандо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1349034,49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 муниципального служащего / лица,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замещающего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муниципальную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чьи сведения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размещаются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и членов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семьи (без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указания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389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33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0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/>
        <w:tc>
          <w:tcPr>
            <w:tcW w:w="170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9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  <w:tc>
          <w:tcPr>
            <w:tcW w:w="13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  <w:tc>
          <w:tcPr>
            <w:tcW w:w="120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12</w:t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b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Беляева Ирина Николаевна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Депутат Совета Качинского 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ИЖС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(1/2)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511134,68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долевая(1/2)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53,7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Беляевой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ИЖС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ИЖС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1100,0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208608,64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53,7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color w:val="C9211E"/>
                <w:sz w:val="18"/>
                <w:szCs w:val="18"/>
              </w:rPr>
            </w:pPr>
            <w:r>
              <w:rPr>
                <w:rFonts w:ascii="Book Antiqua" w:hAnsi="Book Antiqua"/>
                <w:color w:val="C9211E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b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Закиров Валитьян Ахмадянович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Депутат Совета Качинского 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393839,96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ИЖС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долевая(1/3)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Супруга Закирова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участок ИЖС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 w:eastAsia="Calibr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ascii="Book Antiqua" w:hAnsi="Book Antiqua"/>
                <w:color w:val="auto"/>
                <w:kern w:val="0"/>
                <w:sz w:val="18"/>
                <w:szCs w:val="18"/>
                <w:lang w:val="ru-RU" w:eastAsia="en-US" w:bidi="ar-SA"/>
              </w:rPr>
              <w:t>0,0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 w:eastAsia="Calibr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ascii="Book Antiqua" w:hAnsi="Book Antiqua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(1/3)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 w:eastAsia="Calibr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ascii="Book Antiqua" w:hAnsi="Book Antiqua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 муниципального служащего / лица,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замещающего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муниципальную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чьи сведения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размещаются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и членов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семьи (без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указания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389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33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/>
        <w:tc>
          <w:tcPr>
            <w:tcW w:w="170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134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120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12</w:t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Добровольская Валентина Федоровна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Депутат Совета Качинского МО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 w:eastAsia="Calibr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ascii="Book Antiqua" w:hAnsi="Book Antiqua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Жилой дом 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64,0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 w:eastAsia="Calibr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ascii="Book Antiqua" w:hAnsi="Book Antiqua"/>
                <w:color w:val="auto"/>
                <w:kern w:val="0"/>
                <w:sz w:val="18"/>
                <w:szCs w:val="18"/>
                <w:lang w:val="ru-RU" w:eastAsia="en-US" w:bidi="ar-SA"/>
              </w:rPr>
              <w:t>124074,78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Добровольской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Жилой дом 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64,0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ВАЗ 2107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 w:eastAsia="Calibr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ascii="Book Antiqua" w:hAnsi="Book Antiqua"/>
                <w:color w:val="auto"/>
                <w:kern w:val="0"/>
                <w:sz w:val="18"/>
                <w:szCs w:val="18"/>
                <w:lang w:val="ru-RU" w:eastAsia="en-US" w:bidi="ar-SA"/>
              </w:rPr>
              <w:t>215448,99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1200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Трактор МТЗ80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Васильченко Д,М.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Депутат Совета Качинского МО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Данные не предоставлены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Сидорова Ю.Е.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Депутат Совета Качинского МО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Данные не предоставлены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Орел В.А.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Депутат Совета Качинского МО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Данные не предоставлены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ook Antiqua" w:hAnsi="Book Antiqua"/>
                <w:b w:val="false"/>
                <w:bCs w:val="false"/>
                <w:sz w:val="18"/>
                <w:szCs w:val="18"/>
              </w:rPr>
              <w:t>Рутенко Г.В.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Депутат Совета Качинского МО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Book Antiqua" w:hAnsi="Book Antiqua" w:eastAsia="Calibr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ascii="Book Antiqua" w:hAnsi="Book Antiqua"/>
                <w:color w:val="auto"/>
                <w:kern w:val="0"/>
                <w:sz w:val="18"/>
                <w:szCs w:val="18"/>
                <w:lang w:val="ru-RU" w:eastAsia="en-US" w:bidi="ar-SA"/>
              </w:rPr>
              <w:t>Данные не предоставлены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/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Book Antiqua" w:hAnsi="Book Antiqua" w:eastAsia="Calibr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ascii="Book Antiqua" w:hAnsi="Book Antiqua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lef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</w:tbl>
    <w:p>
      <w:pPr>
        <w:pStyle w:val="Normal"/>
        <w:bidi w:val="0"/>
        <w:jc w:val="left"/>
        <w:rPr>
          <w:rFonts w:ascii="Book Antiqua" w:hAnsi="Book Antiqua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LibreOffice/7.1.1.2$Windows_X86_64 LibreOffice_project/fe0b08f4af1bacafe4c7ecc87ce55bb426164676</Application>
  <AppVersion>15.0000</AppVersion>
  <Pages>4</Pages>
  <Words>492</Words>
  <Characters>3255</Characters>
  <CharactersWithSpaces>3510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2021-12-06T09:05:18Z</dcterms:created>
  <dc:creator/>
  <dc:description/>
  <dc:language>ru-RU</dc:language>
  <cp:lastModifiedBy/>
  <dcterms:modified xsi:type="dcterms:W3CDTF">2021-12-10T08:19:35Z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